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439" w:rsidRPr="00F46439" w:rsidRDefault="00F46439" w:rsidP="00F46439">
      <w:pPr>
        <w:wordWrap w:val="0"/>
        <w:spacing w:line="360" w:lineRule="auto"/>
        <w:jc w:val="center"/>
        <w:textAlignment w:val="center"/>
        <w:rPr>
          <w:b/>
          <w:snapToGrid w:val="0"/>
          <w:color w:val="FF0000"/>
          <w:kern w:val="0"/>
          <w:sz w:val="44"/>
          <w:szCs w:val="44"/>
        </w:rPr>
      </w:pPr>
      <w:bookmarkStart w:id="0" w:name="_GoBack"/>
      <w:r w:rsidRPr="00F46439">
        <w:rPr>
          <w:b/>
          <w:noProof/>
          <w:color w:val="FF0000"/>
          <w:kern w:val="0"/>
          <w:sz w:val="44"/>
          <w:szCs w:val="44"/>
          <w:lang w:eastAsia="zh-TW"/>
        </w:rPr>
        <w:drawing>
          <wp:anchor distT="0" distB="0" distL="114300" distR="114300" simplePos="0" relativeHeight="251659264" behindDoc="0" locked="0" layoutInCell="1" allowOverlap="1" wp14:anchorId="189C266A" wp14:editId="397A6495">
            <wp:simplePos x="0" y="0"/>
            <wp:positionH relativeFrom="page">
              <wp:posOffset>11785600</wp:posOffset>
            </wp:positionH>
            <wp:positionV relativeFrom="topMargin">
              <wp:posOffset>10185400</wp:posOffset>
            </wp:positionV>
            <wp:extent cx="406400" cy="254000"/>
            <wp:effectExtent l="0" t="0" r="0" b="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400" cy="254000"/>
                    </a:xfrm>
                    <a:prstGeom prst="rect">
                      <a:avLst/>
                    </a:prstGeom>
                    <a:noFill/>
                  </pic:spPr>
                </pic:pic>
              </a:graphicData>
            </a:graphic>
            <wp14:sizeRelH relativeFrom="page">
              <wp14:pctWidth>0</wp14:pctWidth>
            </wp14:sizeRelH>
            <wp14:sizeRelV relativeFrom="page">
              <wp14:pctHeight>0</wp14:pctHeight>
            </wp14:sizeRelV>
          </wp:anchor>
        </w:drawing>
      </w:r>
      <w:r w:rsidRPr="00F46439">
        <w:rPr>
          <w:b/>
          <w:snapToGrid w:val="0"/>
          <w:color w:val="FF0000"/>
          <w:kern w:val="0"/>
          <w:sz w:val="44"/>
          <w:szCs w:val="44"/>
        </w:rPr>
        <w:t>专题</w:t>
      </w:r>
      <w:r w:rsidRPr="00F46439">
        <w:rPr>
          <w:b/>
          <w:snapToGrid w:val="0"/>
          <w:color w:val="FF0000"/>
          <w:kern w:val="0"/>
          <w:sz w:val="44"/>
          <w:szCs w:val="44"/>
        </w:rPr>
        <w:t>0</w:t>
      </w:r>
      <w:r>
        <w:rPr>
          <w:rFonts w:hint="eastAsia"/>
          <w:b/>
          <w:snapToGrid w:val="0"/>
          <w:color w:val="FF0000"/>
          <w:kern w:val="0"/>
          <w:sz w:val="44"/>
          <w:szCs w:val="44"/>
        </w:rPr>
        <w:t>7</w:t>
      </w:r>
      <w:r w:rsidRPr="00F46439">
        <w:rPr>
          <w:rFonts w:hint="eastAsia"/>
          <w:b/>
          <w:snapToGrid w:val="0"/>
          <w:color w:val="FF0000"/>
          <w:kern w:val="0"/>
          <w:sz w:val="44"/>
          <w:szCs w:val="44"/>
        </w:rPr>
        <w:t xml:space="preserve"> </w:t>
      </w:r>
      <w:r w:rsidRPr="00F46439">
        <w:rPr>
          <w:rFonts w:hint="eastAsia"/>
          <w:b/>
          <w:snapToGrid w:val="0"/>
          <w:color w:val="FF0000"/>
          <w:kern w:val="0"/>
          <w:sz w:val="44"/>
          <w:szCs w:val="44"/>
        </w:rPr>
        <w:t>质量和密度</w:t>
      </w:r>
    </w:p>
    <w:bookmarkEnd w:id="0"/>
    <w:p w:rsidR="00F46439" w:rsidRDefault="00F46439" w:rsidP="00F46439">
      <w:pPr>
        <w:pStyle w:val="Normal1"/>
        <w:wordWrap w:val="0"/>
        <w:spacing w:line="360" w:lineRule="auto"/>
        <w:jc w:val="left"/>
        <w:textAlignment w:val="center"/>
        <w:rPr>
          <w:rFonts w:ascii="Times New Roman" w:hAnsi="Times New Roman" w:cs="Times New Roman" w:hint="eastAsia"/>
          <w:snapToGrid w:val="0"/>
          <w:color w:val="000000"/>
          <w:kern w:val="0"/>
        </w:rPr>
      </w:pPr>
    </w:p>
    <w:p w:rsidR="00F46439" w:rsidRDefault="00F46439" w:rsidP="00F46439">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F46439" w:rsidRDefault="00F46439" w:rsidP="00F46439">
      <w:pPr>
        <w:spacing w:line="360" w:lineRule="auto"/>
        <w:jc w:val="left"/>
        <w:textAlignment w:val="center"/>
        <w:rPr>
          <w:rFonts w:ascii="宋体" w:hAnsi="宋体" w:cs="宋体"/>
          <w:bCs/>
        </w:rPr>
      </w:pPr>
      <w:r>
        <w:rPr>
          <w:bCs/>
        </w:rPr>
        <w:t>1</w:t>
      </w:r>
      <w:r>
        <w:rPr>
          <w:bCs/>
        </w:rPr>
        <w:t>．</w:t>
      </w:r>
      <w:r>
        <w:rPr>
          <w:rFonts w:hint="eastAsia"/>
          <w:bCs/>
        </w:rPr>
        <w:t>（</w:t>
      </w:r>
      <w:r>
        <w:rPr>
          <w:rFonts w:hint="eastAsia"/>
          <w:bCs/>
        </w:rPr>
        <w:t>2020</w:t>
      </w:r>
      <w:r>
        <w:rPr>
          <w:rFonts w:hint="eastAsia"/>
          <w:bCs/>
        </w:rPr>
        <w:t>河北）</w:t>
      </w:r>
      <w:r>
        <w:rPr>
          <w:rFonts w:ascii="宋体" w:hAnsi="宋体" w:cs="宋体"/>
          <w:bCs/>
        </w:rPr>
        <w:t>边长为</w:t>
      </w:r>
      <w:r>
        <w:rPr>
          <w:rFonts w:eastAsia="Times New Roman"/>
          <w:bCs/>
        </w:rPr>
        <w:t>20cm</w:t>
      </w:r>
      <w:r>
        <w:rPr>
          <w:rFonts w:ascii="宋体" w:hAnsi="宋体" w:cs="宋体"/>
          <w:bCs/>
        </w:rPr>
        <w:t>的薄壁正方形容器（质量不计）放在水平桌面上，将质地均匀的实心圆柱体竖直放在容器底部，其横截面积为</w:t>
      </w:r>
      <w:r>
        <w:rPr>
          <w:rFonts w:eastAsia="Times New Roman"/>
          <w:bCs/>
        </w:rPr>
        <w:t>200cm</w:t>
      </w:r>
      <w:r>
        <w:rPr>
          <w:rFonts w:eastAsia="Times New Roman"/>
          <w:bCs/>
          <w:vertAlign w:val="superscript"/>
        </w:rPr>
        <w:t>2</w:t>
      </w:r>
      <w:r>
        <w:rPr>
          <w:rFonts w:ascii="宋体" w:hAnsi="宋体" w:cs="宋体"/>
          <w:bCs/>
        </w:rPr>
        <w:t>，高度为</w:t>
      </w:r>
      <w:r>
        <w:rPr>
          <w:rFonts w:eastAsia="Times New Roman"/>
          <w:bCs/>
        </w:rPr>
        <w:t>10cm</w:t>
      </w:r>
      <w:r>
        <w:rPr>
          <w:rFonts w:ascii="宋体" w:hAnsi="宋体" w:cs="宋体"/>
          <w:bCs/>
        </w:rPr>
        <w:t>。如图</w:t>
      </w:r>
      <w:r>
        <w:rPr>
          <w:rFonts w:eastAsia="Times New Roman"/>
          <w:bCs/>
        </w:rPr>
        <w:t>1</w:t>
      </w:r>
      <w:r>
        <w:rPr>
          <w:rFonts w:ascii="宋体" w:hAnsi="宋体" w:cs="宋体"/>
          <w:bCs/>
        </w:rPr>
        <w:t>所示。然后向容器内缓慢注入某种液体，圆柱体始终直立，圆柱体对容器底部的压力与注入液体质量的关系如图</w:t>
      </w:r>
      <w:r>
        <w:rPr>
          <w:rFonts w:eastAsia="Times New Roman"/>
          <w:bCs/>
        </w:rPr>
        <w:t>2</w:t>
      </w:r>
      <w:r>
        <w:rPr>
          <w:rFonts w:ascii="宋体" w:hAnsi="宋体" w:cs="宋体"/>
          <w:bCs/>
        </w:rPr>
        <w:t>所示。（</w:t>
      </w:r>
      <w:r>
        <w:rPr>
          <w:rFonts w:eastAsia="Times New Roman"/>
          <w:bCs/>
          <w:i/>
        </w:rPr>
        <w:t>g</w:t>
      </w:r>
      <w:r>
        <w:rPr>
          <w:rFonts w:ascii="宋体" w:hAnsi="宋体" w:cs="宋体"/>
          <w:bCs/>
        </w:rPr>
        <w:t>取</w:t>
      </w:r>
      <w:r>
        <w:rPr>
          <w:rFonts w:eastAsia="Times New Roman"/>
          <w:bCs/>
        </w:rPr>
        <w:t>10Nkg</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eastAsia="Times New Roman"/>
          <w:bCs/>
        </w:rPr>
        <w:t>(1)</w:t>
      </w:r>
      <w:r>
        <w:rPr>
          <w:rFonts w:ascii="宋体" w:hAnsi="宋体" w:cs="宋体"/>
          <w:bCs/>
        </w:rPr>
        <w:t>判断圆柱体的密度与液体密度的大小关系，并写出判断依据；</w:t>
      </w:r>
    </w:p>
    <w:p w:rsidR="00F46439" w:rsidRDefault="00F46439" w:rsidP="00F46439">
      <w:pPr>
        <w:spacing w:line="360" w:lineRule="auto"/>
        <w:jc w:val="left"/>
        <w:textAlignment w:val="center"/>
        <w:rPr>
          <w:rFonts w:ascii="宋体" w:hAnsi="宋体" w:cs="宋体"/>
          <w:bCs/>
        </w:rPr>
      </w:pPr>
      <w:r>
        <w:rPr>
          <w:rFonts w:eastAsia="Times New Roman"/>
          <w:bCs/>
        </w:rPr>
        <w:t>(2)</w:t>
      </w:r>
      <w:r>
        <w:rPr>
          <w:rFonts w:ascii="宋体" w:hAnsi="宋体" w:cs="宋体"/>
          <w:bCs/>
        </w:rPr>
        <w:t>当圆柱体刚被浸没时，求它受到的浮力；</w:t>
      </w:r>
    </w:p>
    <w:p w:rsidR="00F46439" w:rsidRDefault="00F46439" w:rsidP="00F46439">
      <w:pPr>
        <w:spacing w:line="360" w:lineRule="auto"/>
        <w:jc w:val="left"/>
        <w:textAlignment w:val="center"/>
        <w:rPr>
          <w:rFonts w:ascii="宋体" w:hAnsi="宋体" w:cs="宋体"/>
          <w:bCs/>
        </w:rPr>
      </w:pPr>
      <w:r>
        <w:rPr>
          <w:rFonts w:eastAsia="Times New Roman"/>
          <w:bCs/>
        </w:rPr>
        <w:t>(3)</w:t>
      </w:r>
      <w:r>
        <w:rPr>
          <w:rFonts w:ascii="宋体" w:hAnsi="宋体" w:cs="宋体"/>
          <w:bCs/>
        </w:rPr>
        <w:t>当液体对容器底部的压强与容器对桌面的压强之比为</w:t>
      </w:r>
      <w:r>
        <w:rPr>
          <w:rFonts w:eastAsia="Times New Roman"/>
          <w:bCs/>
        </w:rPr>
        <w:t>1</w:t>
      </w:r>
      <w:r>
        <w:rPr>
          <w:rFonts w:ascii="宋体" w:hAnsi="宋体" w:cs="宋体"/>
          <w:bCs/>
        </w:rPr>
        <w:t>：</w:t>
      </w:r>
      <w:r>
        <w:rPr>
          <w:rFonts w:eastAsia="Times New Roman"/>
          <w:bCs/>
        </w:rPr>
        <w:t>3</w:t>
      </w:r>
      <w:r>
        <w:rPr>
          <w:rFonts w:ascii="宋体" w:hAnsi="宋体" w:cs="宋体"/>
          <w:bCs/>
        </w:rPr>
        <w:t>时，求容器内液体的质量。</w:t>
      </w:r>
    </w:p>
    <w:p w:rsidR="00F46439" w:rsidRDefault="00F46439" w:rsidP="00F46439">
      <w:pPr>
        <w:spacing w:line="360" w:lineRule="auto"/>
        <w:jc w:val="left"/>
        <w:textAlignment w:val="center"/>
        <w:rPr>
          <w:bCs/>
        </w:rPr>
      </w:pPr>
      <w:r>
        <w:rPr>
          <w:bCs/>
          <w:noProof/>
          <w:lang w:eastAsia="zh-TW"/>
        </w:rPr>
        <w:drawing>
          <wp:inline distT="0" distB="0" distL="0" distR="0">
            <wp:extent cx="2902585" cy="1573530"/>
            <wp:effectExtent l="0" t="0" r="0" b="7620"/>
            <wp:docPr id="50" name="图片 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2585" cy="1573530"/>
                    </a:xfrm>
                    <a:prstGeom prst="rect">
                      <a:avLst/>
                    </a:prstGeom>
                    <a:noFill/>
                    <a:ln>
                      <a:noFill/>
                    </a:ln>
                  </pic:spPr>
                </pic:pic>
              </a:graphicData>
            </a:graphic>
          </wp:inline>
        </w:drawing>
      </w:r>
    </w:p>
    <w:p w:rsidR="00F46439" w:rsidRDefault="00F46439" w:rsidP="00F46439">
      <w:pPr>
        <w:spacing w:line="360" w:lineRule="auto"/>
        <w:jc w:val="left"/>
        <w:textAlignment w:val="center"/>
        <w:rPr>
          <w:rFonts w:eastAsia="Times New Roman"/>
          <w:bCs/>
          <w:color w:val="FF0000"/>
        </w:rPr>
      </w:pPr>
      <w:r>
        <w:rPr>
          <w:bCs/>
          <w:color w:val="FF0000"/>
        </w:rPr>
        <w:t>【答案】</w:t>
      </w:r>
      <w:r>
        <w:rPr>
          <w:rFonts w:eastAsia="Times New Roman"/>
          <w:bCs/>
          <w:color w:val="FF0000"/>
        </w:rPr>
        <w:t>(1)</w:t>
      </w:r>
      <w:r>
        <w:rPr>
          <w:rFonts w:ascii="宋体" w:hAnsi="宋体" w:cs="宋体"/>
          <w:bCs/>
          <w:color w:val="FF0000"/>
        </w:rPr>
        <w:t>见解析；</w:t>
      </w:r>
      <w:r>
        <w:rPr>
          <w:rFonts w:eastAsia="Times New Roman"/>
          <w:bCs/>
          <w:color w:val="FF0000"/>
        </w:rPr>
        <w:t>(2) 20N</w:t>
      </w:r>
      <w:r>
        <w:rPr>
          <w:rFonts w:ascii="宋体" w:hAnsi="宋体" w:cs="宋体"/>
          <w:bCs/>
          <w:color w:val="FF0000"/>
        </w:rPr>
        <w:t>；</w:t>
      </w:r>
      <w:r>
        <w:rPr>
          <w:rFonts w:eastAsia="Times New Roman"/>
          <w:bCs/>
          <w:color w:val="FF0000"/>
        </w:rPr>
        <w:t>(3) 4kg</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【分析】</w:t>
      </w:r>
    </w:p>
    <w:p w:rsidR="00F46439" w:rsidRDefault="00F46439" w:rsidP="00F46439">
      <w:pPr>
        <w:spacing w:line="360" w:lineRule="auto"/>
        <w:jc w:val="left"/>
        <w:textAlignment w:val="center"/>
        <w:rPr>
          <w:bCs/>
          <w:color w:val="FF0000"/>
        </w:rPr>
      </w:pPr>
      <w:r>
        <w:rPr>
          <w:bCs/>
          <w:color w:val="FF0000"/>
        </w:rPr>
        <w:t>【详解】</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圆柱体的密度大于液体密度；依据：由图</w:t>
      </w:r>
      <w:r>
        <w:rPr>
          <w:rFonts w:eastAsia="Times New Roman"/>
          <w:bCs/>
          <w:color w:val="FF0000"/>
        </w:rPr>
        <w:t>2</w:t>
      </w:r>
      <w:r>
        <w:rPr>
          <w:rFonts w:ascii="宋体" w:hAnsi="宋体" w:cs="宋体"/>
          <w:bCs/>
          <w:color w:val="FF0000"/>
        </w:rPr>
        <w:t>可知，当注入液体质量大于</w:t>
      </w:r>
      <w:r>
        <w:rPr>
          <w:rFonts w:eastAsia="Times New Roman"/>
          <w:bCs/>
          <w:color w:val="FF0000"/>
        </w:rPr>
        <w:t>2kg</w:t>
      </w:r>
      <w:r>
        <w:rPr>
          <w:rFonts w:ascii="宋体" w:hAnsi="宋体" w:cs="宋体"/>
          <w:bCs/>
          <w:color w:val="FF0000"/>
        </w:rPr>
        <w:t>时，圆柱体对容器底部的压力不变，说明此时圆柱体浸没在液体中，即圆柱体沉底了，由浮沉条件可知，圆柱体的密度大于液体密度。</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由题意知，圆柱体的底面积为</w:t>
      </w:r>
    </w:p>
    <w:p w:rsidR="00F46439" w:rsidRDefault="00F46439" w:rsidP="00F46439">
      <w:pPr>
        <w:spacing w:line="360" w:lineRule="auto"/>
        <w:jc w:val="center"/>
        <w:textAlignment w:val="center"/>
        <w:rPr>
          <w:bCs/>
          <w:color w:val="FF0000"/>
        </w:rPr>
      </w:pPr>
      <w:r>
        <w:rPr>
          <w:bCs/>
          <w:color w:val="FF0000"/>
        </w:rPr>
        <w:object w:dxaOrig="2304" w:dyaOrig="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 o:spid="_x0000_i1025" type="#_x0000_t75" alt="eqId2d2e7d8d2aba40bc9d715fb066595940" style="width:115.5pt;height:19.5pt" o:ole="">
            <v:imagedata r:id="rId9" o:title="eqId2d2e7d8d2aba40bc9d715fb066595940"/>
          </v:shape>
          <o:OLEObject Type="Embed" ProgID="Equation.DSMT4" ShapeID="对象 14" DrawAspect="Content" ObjectID="_1670223757" r:id="rId10"/>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其高为</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lastRenderedPageBreak/>
        <w:t>h</w:t>
      </w:r>
      <w:r>
        <w:rPr>
          <w:rFonts w:ascii="宋体" w:hAnsi="宋体" w:cs="宋体"/>
          <w:bCs/>
          <w:color w:val="FF0000"/>
        </w:rPr>
        <w:t>＝</w:t>
      </w:r>
      <w:r>
        <w:rPr>
          <w:rFonts w:eastAsia="Times New Roman"/>
          <w:bCs/>
          <w:color w:val="FF0000"/>
        </w:rPr>
        <w:t>10cm</w:t>
      </w:r>
      <w:r>
        <w:rPr>
          <w:rFonts w:ascii="宋体" w:hAnsi="宋体" w:cs="宋体"/>
          <w:bCs/>
          <w:color w:val="FF0000"/>
        </w:rPr>
        <w:t>＝</w:t>
      </w:r>
      <w:r>
        <w:rPr>
          <w:rFonts w:eastAsia="Times New Roman"/>
          <w:bCs/>
          <w:color w:val="FF0000"/>
        </w:rPr>
        <w:t>0.1m</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则圆柱体的体积为</w:t>
      </w:r>
    </w:p>
    <w:p w:rsidR="00F46439" w:rsidRDefault="00F46439" w:rsidP="00F46439">
      <w:pPr>
        <w:spacing w:line="360" w:lineRule="auto"/>
        <w:jc w:val="center"/>
        <w:textAlignment w:val="center"/>
        <w:rPr>
          <w:bCs/>
          <w:color w:val="FF0000"/>
        </w:rPr>
      </w:pPr>
      <w:r>
        <w:rPr>
          <w:bCs/>
          <w:color w:val="FF0000"/>
        </w:rPr>
        <w:object w:dxaOrig="3780" w:dyaOrig="396">
          <v:shape id="对象 15" o:spid="_x0000_i1026" type="#_x0000_t75" alt="eqIde23992e57c164b6286e5b08bd9015247" style="width:189pt;height:19.5pt" o:ole="">
            <v:imagedata r:id="rId11" o:title="eqIde23992e57c164b6286e5b08bd9015247"/>
          </v:shape>
          <o:OLEObject Type="Embed" ProgID="Equation.DSMT4" ShapeID="对象 15" DrawAspect="Content" ObjectID="_1670223758" r:id="rId12"/>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正方体容器的底面积</w:t>
      </w:r>
    </w:p>
    <w:p w:rsidR="00F46439" w:rsidRDefault="00F46439" w:rsidP="00F46439">
      <w:pPr>
        <w:spacing w:line="360" w:lineRule="auto"/>
        <w:jc w:val="center"/>
        <w:textAlignment w:val="center"/>
        <w:rPr>
          <w:bCs/>
          <w:color w:val="FF0000"/>
        </w:rPr>
      </w:pPr>
      <w:r>
        <w:rPr>
          <w:bCs/>
          <w:color w:val="FF0000"/>
        </w:rPr>
        <w:object w:dxaOrig="2700" w:dyaOrig="396">
          <v:shape id="对象 16" o:spid="_x0000_i1027" type="#_x0000_t75" alt="eqId9440544ddf814980a83424d21ace1aaa" style="width:135pt;height:19.5pt" o:ole="">
            <v:imagedata r:id="rId13" o:title="eqId9440544ddf814980a83424d21ace1aaa"/>
          </v:shape>
          <o:OLEObject Type="Embed" ProgID="Equation.DSMT4" ShapeID="对象 16" DrawAspect="Content" ObjectID="_1670223759" r:id="rId14"/>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圆柱体刚好浸没时，液体的体积为</w:t>
      </w:r>
    </w:p>
    <w:p w:rsidR="00F46439" w:rsidRDefault="00F46439" w:rsidP="00F46439">
      <w:pPr>
        <w:spacing w:line="360" w:lineRule="auto"/>
        <w:jc w:val="center"/>
        <w:textAlignment w:val="center"/>
        <w:rPr>
          <w:bCs/>
          <w:color w:val="FF0000"/>
        </w:rPr>
      </w:pPr>
      <w:r>
        <w:rPr>
          <w:bCs/>
          <w:color w:val="FF0000"/>
        </w:rPr>
        <w:object w:dxaOrig="5844" w:dyaOrig="396">
          <v:shape id="对象 17" o:spid="_x0000_i1028" type="#_x0000_t75" alt="eqId5c8a5211683743c085d1f2678acf296e" style="width:292.5pt;height:19.5pt" o:ole="">
            <v:imagedata r:id="rId15" o:title="eqId5c8a5211683743c085d1f2678acf296e"/>
          </v:shape>
          <o:OLEObject Type="Embed" ProgID="Equation.DSMT4" ShapeID="对象 17" DrawAspect="Content" ObjectID="_1670223760" r:id="rId16"/>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由图</w:t>
      </w:r>
      <w:r>
        <w:rPr>
          <w:rFonts w:eastAsia="Times New Roman"/>
          <w:bCs/>
          <w:color w:val="FF0000"/>
        </w:rPr>
        <w:t>2</w:t>
      </w:r>
      <w:r>
        <w:rPr>
          <w:rFonts w:ascii="宋体" w:hAnsi="宋体" w:cs="宋体"/>
          <w:bCs/>
          <w:color w:val="FF0000"/>
        </w:rPr>
        <w:t>可知，圆柱体刚好浸没时，注入液体的质量为</w:t>
      </w:r>
      <w:r>
        <w:rPr>
          <w:rFonts w:eastAsia="Times New Roman"/>
          <w:bCs/>
          <w:color w:val="FF0000"/>
        </w:rPr>
        <w:t>2kg</w:t>
      </w:r>
      <w:r>
        <w:rPr>
          <w:rFonts w:ascii="宋体" w:hAnsi="宋体" w:cs="宋体"/>
          <w:bCs/>
          <w:color w:val="FF0000"/>
        </w:rPr>
        <w:t>，则液体的密为</w:t>
      </w:r>
    </w:p>
    <w:p w:rsidR="00F46439" w:rsidRDefault="00F46439" w:rsidP="00F46439">
      <w:pPr>
        <w:spacing w:line="360" w:lineRule="auto"/>
        <w:jc w:val="center"/>
        <w:textAlignment w:val="center"/>
        <w:rPr>
          <w:bCs/>
          <w:color w:val="FF0000"/>
        </w:rPr>
      </w:pPr>
      <w:r>
        <w:rPr>
          <w:bCs/>
          <w:color w:val="FF0000"/>
        </w:rPr>
        <w:object w:dxaOrig="3696" w:dyaOrig="696">
          <v:shape id="对象 18" o:spid="_x0000_i1029" type="#_x0000_t75" alt="eqIdee35b980ac1d4cf98ceed85b1e8ea549" style="width:184.5pt;height:34.5pt" o:ole="">
            <v:imagedata r:id="rId17" o:title="eqIdee35b980ac1d4cf98ceed85b1e8ea549"/>
          </v:shape>
          <o:OLEObject Type="Embed" ProgID="Equation.DSMT4" ShapeID="对象 18" DrawAspect="Content" ObjectID="_1670223761" r:id="rId18"/>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根据阿基米德原理可得，当圆柱体刚被浸没时，它受到的浮力为</w:t>
      </w:r>
    </w:p>
    <w:p w:rsidR="00F46439" w:rsidRDefault="00F46439" w:rsidP="00F46439">
      <w:pPr>
        <w:spacing w:line="360" w:lineRule="auto"/>
        <w:jc w:val="center"/>
        <w:textAlignment w:val="center"/>
        <w:rPr>
          <w:bCs/>
          <w:color w:val="FF0000"/>
        </w:rPr>
      </w:pPr>
      <w:r>
        <w:rPr>
          <w:bCs/>
          <w:color w:val="FF0000"/>
        </w:rPr>
        <w:object w:dxaOrig="6446" w:dyaOrig="396">
          <v:shape id="对象 19" o:spid="_x0000_i1030" type="#_x0000_t75" alt="eqIda91f4207d1e146a29fa4578df6efc4af" style="width:322.5pt;height:19.5pt" o:ole="">
            <v:imagedata r:id="rId19" o:title="eqIda91f4207d1e146a29fa4578df6efc4af"/>
          </v:shape>
          <o:OLEObject Type="Embed" ProgID="Equation.DSMT4" ShapeID="对象 19" DrawAspect="Content" ObjectID="_1670223762" r:id="rId20"/>
        </w:objec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由</w:t>
      </w:r>
      <w:r>
        <w:rPr>
          <w:rFonts w:eastAsia="Times New Roman"/>
          <w:bCs/>
          <w:color w:val="FF0000"/>
        </w:rPr>
        <w:t>(2)</w:t>
      </w:r>
      <w:r>
        <w:rPr>
          <w:rFonts w:ascii="宋体" w:hAnsi="宋体" w:cs="宋体"/>
          <w:bCs/>
          <w:color w:val="FF0000"/>
        </w:rPr>
        <w:t>知，圆柱体刚好浸没时注入液体的质量为</w:t>
      </w:r>
      <w:r>
        <w:rPr>
          <w:rFonts w:eastAsia="Times New Roman"/>
          <w:bCs/>
          <w:color w:val="FF0000"/>
        </w:rPr>
        <w:t>2kg</w:t>
      </w:r>
      <w:r>
        <w:rPr>
          <w:rFonts w:ascii="宋体" w:hAnsi="宋体" w:cs="宋体"/>
          <w:bCs/>
          <w:color w:val="FF0000"/>
        </w:rPr>
        <w:t>；当注入液体质量</w:t>
      </w:r>
      <w:r>
        <w:rPr>
          <w:rFonts w:eastAsia="Times New Roman"/>
          <w:bCs/>
          <w:i/>
          <w:color w:val="FF0000"/>
        </w:rPr>
        <w:t>m</w:t>
      </w:r>
      <w:r>
        <w:rPr>
          <w:rFonts w:eastAsia="Times New Roman"/>
          <w:bCs/>
          <w:color w:val="FF0000"/>
          <w:vertAlign w:val="subscript"/>
        </w:rPr>
        <w:t>1</w:t>
      </w:r>
      <w:r>
        <w:rPr>
          <w:rFonts w:ascii="宋体" w:hAnsi="宋体" w:cs="宋体"/>
          <w:bCs/>
          <w:color w:val="FF0000"/>
        </w:rPr>
        <w:t>小于或等于</w:t>
      </w:r>
      <w:r>
        <w:rPr>
          <w:rFonts w:eastAsia="Times New Roman"/>
          <w:bCs/>
          <w:color w:val="FF0000"/>
        </w:rPr>
        <w:t>2kg</w:t>
      </w:r>
      <w:r>
        <w:rPr>
          <w:rFonts w:ascii="宋体" w:hAnsi="宋体" w:cs="宋体"/>
          <w:bCs/>
          <w:color w:val="FF0000"/>
        </w:rPr>
        <w:t>时，液体的底面积为</w:t>
      </w:r>
    </w:p>
    <w:p w:rsidR="00F46439" w:rsidRDefault="00F46439" w:rsidP="00F46439">
      <w:pPr>
        <w:spacing w:line="360" w:lineRule="auto"/>
        <w:jc w:val="center"/>
        <w:textAlignment w:val="center"/>
        <w:rPr>
          <w:bCs/>
          <w:color w:val="FF0000"/>
        </w:rPr>
      </w:pPr>
      <w:r>
        <w:rPr>
          <w:bCs/>
          <w:color w:val="FF0000"/>
        </w:rPr>
        <w:object w:dxaOrig="3840" w:dyaOrig="396">
          <v:shape id="对象 20" o:spid="_x0000_i1031" type="#_x0000_t75" alt="eqIdf5ff6b6f4ad24fb6a47ceea0d1f6413a" style="width:192pt;height:19.5pt" o:ole="">
            <v:imagedata r:id="rId21" o:title="eqIdf5ff6b6f4ad24fb6a47ceea0d1f6413a"/>
          </v:shape>
          <o:OLEObject Type="Embed" ProgID="Equation.DSMT4" ShapeID="对象 20" DrawAspect="Content" ObjectID="_1670223763" r:id="rId22"/>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由</w:t>
      </w:r>
      <w:r>
        <w:rPr>
          <w:bCs/>
          <w:color w:val="FF0000"/>
        </w:rPr>
        <w:object w:dxaOrig="682" w:dyaOrig="621">
          <v:shape id="对象 21" o:spid="_x0000_i1032" type="#_x0000_t75" alt="eqId68e21b93e1664677baa5a683165d8aad" style="width:33.75pt;height:30.75pt" o:ole="">
            <v:imagedata r:id="rId23" o:title="eqId68e21b93e1664677baa5a683165d8aad"/>
          </v:shape>
          <o:OLEObject Type="Embed" ProgID="Equation.DSMT4" ShapeID="对象 21" DrawAspect="Content" ObjectID="_1670223764" r:id="rId24"/>
        </w:object>
      </w:r>
      <w:r>
        <w:rPr>
          <w:rFonts w:ascii="宋体" w:hAnsi="宋体" w:cs="宋体"/>
          <w:bCs/>
          <w:color w:val="FF0000"/>
        </w:rPr>
        <w:t>可得，容器内液体的深度为</w:t>
      </w:r>
    </w:p>
    <w:p w:rsidR="00F46439" w:rsidRDefault="00F46439" w:rsidP="00F46439">
      <w:pPr>
        <w:spacing w:line="360" w:lineRule="auto"/>
        <w:jc w:val="center"/>
        <w:textAlignment w:val="center"/>
        <w:rPr>
          <w:bCs/>
          <w:color w:val="FF0000"/>
        </w:rPr>
      </w:pPr>
      <w:r>
        <w:rPr>
          <w:bCs/>
          <w:color w:val="FF0000"/>
        </w:rPr>
        <w:object w:dxaOrig="1680" w:dyaOrig="696">
          <v:shape id="对象 22" o:spid="_x0000_i1033" type="#_x0000_t75" alt="eqId1c711dff277049268183408d44692cb9" style="width:84pt;height:34.5pt" o:ole="">
            <v:imagedata r:id="rId25" o:title="eqId1c711dff277049268183408d44692cb9"/>
          </v:shape>
          <o:OLEObject Type="Embed" ProgID="Equation.DSMT4" ShapeID="对象 22" DrawAspect="Content" ObjectID="_1670223765" r:id="rId26"/>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液体对容器底部的压强为</w:t>
      </w:r>
    </w:p>
    <w:p w:rsidR="00F46439" w:rsidRDefault="00F46439" w:rsidP="00F46439">
      <w:pPr>
        <w:spacing w:line="360" w:lineRule="auto"/>
        <w:jc w:val="center"/>
        <w:textAlignment w:val="center"/>
        <w:rPr>
          <w:bCs/>
          <w:color w:val="FF0000"/>
        </w:rPr>
      </w:pPr>
      <w:r>
        <w:rPr>
          <w:bCs/>
          <w:color w:val="FF0000"/>
        </w:rPr>
        <w:object w:dxaOrig="3876" w:dyaOrig="696">
          <v:shape id="对象 23" o:spid="_x0000_i1034" type="#_x0000_t75" alt="eqId7293d4f4edad4377b40402bb223d9b84" style="width:193.5pt;height:34.5pt" o:ole="">
            <v:imagedata r:id="rId27" o:title="eqId7293d4f4edad4377b40402bb223d9b84"/>
          </v:shape>
          <o:OLEObject Type="Embed" ProgID="Equation.DSMT4" ShapeID="对象 23" DrawAspect="Content" ObjectID="_1670223766" r:id="rId28"/>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由图</w:t>
      </w:r>
      <w:r>
        <w:rPr>
          <w:rFonts w:eastAsia="Times New Roman"/>
          <w:bCs/>
          <w:color w:val="FF0000"/>
        </w:rPr>
        <w:t>2</w:t>
      </w:r>
      <w:r>
        <w:rPr>
          <w:rFonts w:ascii="宋体" w:hAnsi="宋体" w:cs="宋体"/>
          <w:bCs/>
          <w:color w:val="FF0000"/>
        </w:rPr>
        <w:t>可知，当没有注入液体时圆柱体对容器底的压力为</w:t>
      </w:r>
      <w:r>
        <w:rPr>
          <w:rFonts w:eastAsia="Times New Roman"/>
          <w:bCs/>
          <w:color w:val="FF0000"/>
        </w:rPr>
        <w:t>140N</w:t>
      </w:r>
      <w:r>
        <w:rPr>
          <w:rFonts w:ascii="宋体" w:hAnsi="宋体" w:cs="宋体"/>
          <w:bCs/>
          <w:color w:val="FF0000"/>
        </w:rPr>
        <w:t>，即圆柱体的重力为</w:t>
      </w:r>
      <w:r>
        <w:rPr>
          <w:rFonts w:eastAsia="Times New Roman"/>
          <w:bCs/>
          <w:color w:val="FF0000"/>
        </w:rPr>
        <w:t>140N</w:t>
      </w:r>
      <w:r>
        <w:rPr>
          <w:rFonts w:ascii="宋体" w:hAnsi="宋体" w:cs="宋体"/>
          <w:bCs/>
          <w:color w:val="FF0000"/>
        </w:rPr>
        <w:t>，则注入液体后，容器对桌面的压力为</w:t>
      </w:r>
    </w:p>
    <w:p w:rsidR="00F46439" w:rsidRDefault="00F46439" w:rsidP="00F46439">
      <w:pPr>
        <w:spacing w:line="360" w:lineRule="auto"/>
        <w:jc w:val="center"/>
        <w:textAlignment w:val="center"/>
        <w:rPr>
          <w:bCs/>
          <w:color w:val="FF0000"/>
        </w:rPr>
      </w:pPr>
      <w:r>
        <w:rPr>
          <w:bCs/>
          <w:color w:val="FF0000"/>
        </w:rPr>
        <w:object w:dxaOrig="1596" w:dyaOrig="360">
          <v:shape id="对象 24" o:spid="_x0000_i1035" type="#_x0000_t75" alt="eqIdcb62e2302eb04def9ec2cf7527687c02" style="width:79.5pt;height:18pt" o:ole="">
            <v:imagedata r:id="rId29" o:title="eqIdcb62e2302eb04def9ec2cf7527687c02"/>
          </v:shape>
          <o:OLEObject Type="Embed" ProgID="Equation.DSMT4" ShapeID="对象 24" DrawAspect="Content" ObjectID="_1670223767" r:id="rId30"/>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容器对桌面的压强</w:t>
      </w:r>
    </w:p>
    <w:p w:rsidR="00F46439" w:rsidRDefault="00F46439" w:rsidP="00F46439">
      <w:pPr>
        <w:spacing w:line="360" w:lineRule="auto"/>
        <w:jc w:val="center"/>
        <w:textAlignment w:val="center"/>
        <w:rPr>
          <w:bCs/>
          <w:color w:val="FF0000"/>
        </w:rPr>
      </w:pPr>
      <w:r>
        <w:rPr>
          <w:bCs/>
          <w:color w:val="FF0000"/>
        </w:rPr>
        <w:object w:dxaOrig="2556" w:dyaOrig="696">
          <v:shape id="对象 25" o:spid="_x0000_i1036" type="#_x0000_t75" alt="eqIded00d0d972004cf6ae19a5e1577bec1f" style="width:127.5pt;height:34.5pt" o:ole="">
            <v:imagedata r:id="rId31" o:title="eqIded00d0d972004cf6ae19a5e1577bec1f"/>
          </v:shape>
          <o:OLEObject Type="Embed" ProgID="Equation.DSMT4" ShapeID="对象 25" DrawAspect="Content" ObjectID="_1670223768" r:id="rId32"/>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已知</w:t>
      </w:r>
    </w:p>
    <w:p w:rsidR="00F46439" w:rsidRDefault="00F46439" w:rsidP="00F46439">
      <w:pPr>
        <w:spacing w:line="360" w:lineRule="auto"/>
        <w:jc w:val="center"/>
        <w:textAlignment w:val="center"/>
        <w:rPr>
          <w:bCs/>
          <w:color w:val="FF0000"/>
        </w:rPr>
      </w:pPr>
      <w:r>
        <w:rPr>
          <w:bCs/>
          <w:color w:val="FF0000"/>
        </w:rPr>
        <w:object w:dxaOrig="1476" w:dyaOrig="360">
          <v:shape id="对象 26" o:spid="_x0000_i1037" type="#_x0000_t75" alt="eqIdf30f7300f0b0484f8445b4808605f574" style="width:73.5pt;height:18pt" o:ole="">
            <v:imagedata r:id="rId33" o:title="eqIdf30f7300f0b0484f8445b4808605f574"/>
          </v:shape>
          <o:OLEObject Type="Embed" ProgID="Equation.DSMT4" ShapeID="对象 26" DrawAspect="Content" ObjectID="_1670223769" r:id="rId34"/>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将①②代入③解得</w:t>
      </w:r>
      <w:proofErr w:type="gramStart"/>
      <w:r>
        <w:rPr>
          <w:rFonts w:ascii="宋体" w:hAnsi="宋体" w:cs="宋体"/>
          <w:bCs/>
          <w:color w:val="FF0000"/>
        </w:rPr>
        <w:t>得</w:t>
      </w:r>
      <w:proofErr w:type="gramEnd"/>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解得</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m</w:t>
      </w:r>
      <w:r>
        <w:rPr>
          <w:rFonts w:eastAsia="Times New Roman"/>
          <w:bCs/>
          <w:color w:val="FF0000"/>
          <w:vertAlign w:val="subscript"/>
        </w:rPr>
        <w:t>1</w:t>
      </w:r>
      <w:r>
        <w:rPr>
          <w:rFonts w:ascii="宋体" w:hAnsi="宋体" w:cs="宋体"/>
          <w:bCs/>
          <w:color w:val="FF0000"/>
        </w:rPr>
        <w:t>＝</w:t>
      </w:r>
      <w:r>
        <w:rPr>
          <w:rFonts w:eastAsia="Times New Roman"/>
          <w:bCs/>
          <w:color w:val="FF0000"/>
        </w:rPr>
        <w:t>2.8kg</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因为</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m</w:t>
      </w:r>
      <w:r>
        <w:rPr>
          <w:rFonts w:eastAsia="Times New Roman"/>
          <w:bCs/>
          <w:color w:val="FF0000"/>
          <w:vertAlign w:val="subscript"/>
        </w:rPr>
        <w:t>1</w:t>
      </w:r>
      <w:r>
        <w:rPr>
          <w:rFonts w:ascii="宋体" w:hAnsi="宋体" w:cs="宋体"/>
          <w:bCs/>
          <w:color w:val="FF0000"/>
        </w:rPr>
        <w:t>＝</w:t>
      </w:r>
      <w:r>
        <w:rPr>
          <w:rFonts w:eastAsia="Times New Roman"/>
          <w:bCs/>
          <w:color w:val="FF0000"/>
        </w:rPr>
        <w:t>2.8kg</w:t>
      </w:r>
      <w:r>
        <w:rPr>
          <w:rFonts w:ascii="宋体" w:hAnsi="宋体" w:cs="宋体"/>
          <w:bCs/>
          <w:color w:val="FF0000"/>
        </w:rPr>
        <w:t>＞</w:t>
      </w:r>
      <w:r>
        <w:rPr>
          <w:rFonts w:eastAsia="Times New Roman"/>
          <w:bCs/>
          <w:color w:val="FF0000"/>
        </w:rPr>
        <w:t>2kg</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故应舍去。</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当注入液体的质量大于</w:t>
      </w:r>
      <w:r>
        <w:rPr>
          <w:rFonts w:eastAsia="Times New Roman"/>
          <w:bCs/>
          <w:color w:val="FF0000"/>
        </w:rPr>
        <w:t>2kg</w:t>
      </w:r>
      <w:r>
        <w:rPr>
          <w:rFonts w:ascii="宋体" w:hAnsi="宋体" w:cs="宋体"/>
          <w:bCs/>
          <w:color w:val="FF0000"/>
        </w:rPr>
        <w:t>时，即注入液体的深度大于</w:t>
      </w:r>
      <w:r>
        <w:rPr>
          <w:rFonts w:eastAsia="Times New Roman"/>
          <w:bCs/>
          <w:color w:val="FF0000"/>
        </w:rPr>
        <w:t>10cm</w:t>
      </w:r>
      <w:r>
        <w:rPr>
          <w:rFonts w:ascii="宋体" w:hAnsi="宋体" w:cs="宋体"/>
          <w:bCs/>
          <w:color w:val="FF0000"/>
        </w:rPr>
        <w:t>，因液体体积与圆柱体体积之和等于容器底面积乘以液体的深度，即</w:t>
      </w:r>
    </w:p>
    <w:p w:rsidR="00F46439" w:rsidRDefault="00F46439" w:rsidP="00F46439">
      <w:pPr>
        <w:spacing w:line="360" w:lineRule="auto"/>
        <w:jc w:val="center"/>
        <w:textAlignment w:val="center"/>
        <w:rPr>
          <w:bCs/>
          <w:color w:val="FF0000"/>
        </w:rPr>
      </w:pPr>
      <w:r>
        <w:rPr>
          <w:bCs/>
          <w:color w:val="FF0000"/>
        </w:rPr>
        <w:object w:dxaOrig="1524" w:dyaOrig="396">
          <v:shape id="对象 27" o:spid="_x0000_i1038" type="#_x0000_t75" alt="eqId969f6faba00b4259afaeff454f7ebd00" style="width:76.5pt;height:19.5pt" o:ole="">
            <v:imagedata r:id="rId35" o:title="eqId969f6faba00b4259afaeff454f7ebd00"/>
          </v:shape>
          <o:OLEObject Type="Embed" ProgID="Equation.DSMT4" ShapeID="对象 27" DrawAspect="Content" ObjectID="_1670223770" r:id="rId36"/>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且根据</w:t>
      </w:r>
      <w:r>
        <w:rPr>
          <w:bCs/>
          <w:color w:val="FF0000"/>
        </w:rPr>
        <w:object w:dxaOrig="682" w:dyaOrig="621">
          <v:shape id="对象 28" o:spid="_x0000_i1039" type="#_x0000_t75" alt="eqId68e21b93e1664677baa5a683165d8aad" style="width:33.75pt;height:30.75pt" o:ole="">
            <v:imagedata r:id="rId23" o:title="eqId68e21b93e1664677baa5a683165d8aad"/>
          </v:shape>
          <o:OLEObject Type="Embed" ProgID="Equation.DSMT4" ShapeID="对象 28" DrawAspect="Content" ObjectID="_1670223771" r:id="rId37"/>
        </w:object>
      </w:r>
      <w:r>
        <w:rPr>
          <w:rFonts w:ascii="宋体" w:hAnsi="宋体" w:cs="宋体"/>
          <w:bCs/>
          <w:color w:val="FF0000"/>
        </w:rPr>
        <w:t>可得液体的体积为</w:t>
      </w:r>
    </w:p>
    <w:p w:rsidR="00F46439" w:rsidRDefault="00F46439" w:rsidP="00F46439">
      <w:pPr>
        <w:spacing w:line="360" w:lineRule="auto"/>
        <w:jc w:val="center"/>
        <w:textAlignment w:val="center"/>
        <w:rPr>
          <w:bCs/>
          <w:color w:val="FF0000"/>
        </w:rPr>
      </w:pPr>
      <w:r>
        <w:rPr>
          <w:bCs/>
          <w:color w:val="FF0000"/>
        </w:rPr>
        <w:object w:dxaOrig="936" w:dyaOrig="696">
          <v:shape id="对象 29" o:spid="_x0000_i1040" type="#_x0000_t75" alt="eqId9a83dea0bffa4ea783da12e588c731f8" style="width:46.5pt;height:34.5pt" o:ole="">
            <v:imagedata r:id="rId38" o:title="eqId9a83dea0bffa4ea783da12e588c731f8"/>
          </v:shape>
          <o:OLEObject Type="Embed" ProgID="Equation.DSMT4" ShapeID="对象 29" DrawAspect="Content" ObjectID="_1670223772" r:id="rId39"/>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所以有</w:t>
      </w:r>
    </w:p>
    <w:p w:rsidR="00F46439" w:rsidRDefault="00F46439" w:rsidP="00F46439">
      <w:pPr>
        <w:spacing w:line="360" w:lineRule="auto"/>
        <w:jc w:val="center"/>
        <w:textAlignment w:val="center"/>
        <w:rPr>
          <w:bCs/>
          <w:color w:val="FF0000"/>
        </w:rPr>
      </w:pPr>
      <w:r>
        <w:rPr>
          <w:bCs/>
          <w:color w:val="FF0000"/>
        </w:rPr>
        <w:object w:dxaOrig="1596" w:dyaOrig="696">
          <v:shape id="对象 30" o:spid="_x0000_i1041" type="#_x0000_t75" alt="eqId552ee1575660435ca10243845dfeb9f0" style="width:79.5pt;height:34.5pt" o:ole="">
            <v:imagedata r:id="rId40" o:title="eqId552ee1575660435ca10243845dfeb9f0"/>
          </v:shape>
          <o:OLEObject Type="Embed" ProgID="Equation.DSMT4" ShapeID="对象 30" DrawAspect="Content" ObjectID="_1670223773" r:id="rId41"/>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则此时液体的深度</w:t>
      </w:r>
    </w:p>
    <w:p w:rsidR="00F46439" w:rsidRDefault="00F46439" w:rsidP="00F46439">
      <w:pPr>
        <w:spacing w:line="360" w:lineRule="auto"/>
        <w:jc w:val="center"/>
        <w:textAlignment w:val="center"/>
        <w:rPr>
          <w:bCs/>
          <w:color w:val="FF0000"/>
        </w:rPr>
      </w:pPr>
      <w:r>
        <w:rPr>
          <w:bCs/>
          <w:color w:val="FF0000"/>
        </w:rPr>
        <w:object w:dxaOrig="1380" w:dyaOrig="1056">
          <v:shape id="对象 31" o:spid="_x0000_i1042" type="#_x0000_t75" alt="eqId9803ef3b9c0b46afa00c51a9bc1ad93a" style="width:69pt;height:52.5pt" o:ole="">
            <v:imagedata r:id="rId42" o:title="eqId9803ef3b9c0b46afa00c51a9bc1ad93a"/>
          </v:shape>
          <o:OLEObject Type="Embed" ProgID="Equation.DSMT4" ShapeID="对象 31" DrawAspect="Content" ObjectID="_1670223774" r:id="rId43"/>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此时液体对容器底部的压强为</w:t>
      </w:r>
    </w:p>
    <w:p w:rsidR="00F46439" w:rsidRDefault="00F46439" w:rsidP="00F46439">
      <w:pPr>
        <w:spacing w:line="360" w:lineRule="auto"/>
        <w:jc w:val="center"/>
        <w:textAlignment w:val="center"/>
        <w:rPr>
          <w:bCs/>
          <w:color w:val="FF0000"/>
        </w:rPr>
      </w:pPr>
      <w:r>
        <w:rPr>
          <w:bCs/>
          <w:color w:val="FF0000"/>
        </w:rPr>
        <w:object w:dxaOrig="4524" w:dyaOrig="1056">
          <v:shape id="对象 32" o:spid="_x0000_i1043" type="#_x0000_t75" alt="eqIdf4170fa6f6fa46b7bad1a05b09995753" style="width:226.5pt;height:52.5pt" o:ole="">
            <v:imagedata r:id="rId44" o:title="eqIdf4170fa6f6fa46b7bad1a05b09995753"/>
          </v:shape>
          <o:OLEObject Type="Embed" ProgID="Equation.DSMT4" ShapeID="对象 32" DrawAspect="Content" ObjectID="_1670223775" r:id="rId45"/>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容器对桌面的压强为</w:t>
      </w:r>
    </w:p>
    <w:p w:rsidR="00F46439" w:rsidRDefault="00F46439" w:rsidP="00F46439">
      <w:pPr>
        <w:spacing w:line="360" w:lineRule="auto"/>
        <w:jc w:val="center"/>
        <w:textAlignment w:val="center"/>
        <w:rPr>
          <w:bCs/>
          <w:color w:val="FF0000"/>
        </w:rPr>
      </w:pPr>
      <w:r>
        <w:rPr>
          <w:bCs/>
          <w:color w:val="FF0000"/>
        </w:rPr>
        <w:object w:dxaOrig="2340" w:dyaOrig="696">
          <v:shape id="对象 33" o:spid="_x0000_i1044" type="#_x0000_t75" alt="eqId0d13e495ef39447c8af19104c612f044" style="width:117pt;height:34.5pt" o:ole="">
            <v:imagedata r:id="rId46" o:title="eqId0d13e495ef39447c8af19104c612f044"/>
          </v:shape>
          <o:OLEObject Type="Embed" ProgID="Equation.DSMT4" ShapeID="对象 33" DrawAspect="Content" ObjectID="_1670223776" r:id="rId47"/>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因为</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p</w:t>
      </w:r>
      <w:r>
        <w:rPr>
          <w:rFonts w:ascii="宋体" w:hAnsi="宋体" w:cs="宋体"/>
          <w:bCs/>
          <w:color w:val="FF0000"/>
          <w:vertAlign w:val="subscript"/>
        </w:rPr>
        <w:t>液</w:t>
      </w:r>
      <w:r>
        <w:rPr>
          <w:rFonts w:ascii="宋体" w:hAnsi="宋体" w:cs="宋体"/>
          <w:bCs/>
          <w:color w:val="FF0000"/>
        </w:rPr>
        <w:t>：</w:t>
      </w:r>
      <w:r>
        <w:rPr>
          <w:rFonts w:eastAsia="Times New Roman"/>
          <w:bCs/>
          <w:i/>
          <w:color w:val="FF0000"/>
        </w:rPr>
        <w:t>p</w:t>
      </w:r>
      <w:r>
        <w:rPr>
          <w:rFonts w:ascii="宋体" w:hAnsi="宋体" w:cs="宋体"/>
          <w:bCs/>
          <w:color w:val="FF0000"/>
          <w:vertAlign w:val="subscript"/>
        </w:rPr>
        <w:t>容</w:t>
      </w:r>
      <w:r>
        <w:rPr>
          <w:rFonts w:ascii="宋体" w:hAnsi="宋体" w:cs="宋体"/>
          <w:bCs/>
          <w:color w:val="FF0000"/>
        </w:rPr>
        <w:t>＝</w:t>
      </w:r>
      <w:r>
        <w:rPr>
          <w:rFonts w:eastAsia="Times New Roman"/>
          <w:bCs/>
          <w:color w:val="FF0000"/>
        </w:rPr>
        <w:t>1</w:t>
      </w:r>
      <w:r>
        <w:rPr>
          <w:rFonts w:ascii="宋体" w:hAnsi="宋体" w:cs="宋体"/>
          <w:bCs/>
          <w:color w:val="FF0000"/>
        </w:rPr>
        <w:t>：</w:t>
      </w:r>
      <w:r>
        <w:rPr>
          <w:rFonts w:eastAsia="Times New Roman"/>
          <w:bCs/>
          <w:color w:val="FF0000"/>
        </w:rPr>
        <w:t>3</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所以</w:t>
      </w:r>
    </w:p>
    <w:p w:rsidR="00F46439" w:rsidRDefault="00F46439" w:rsidP="00F46439">
      <w:pPr>
        <w:spacing w:line="360" w:lineRule="auto"/>
        <w:jc w:val="center"/>
        <w:textAlignment w:val="center"/>
        <w:rPr>
          <w:bCs/>
          <w:color w:val="FF0000"/>
        </w:rPr>
      </w:pPr>
      <w:r>
        <w:rPr>
          <w:bCs/>
          <w:color w:val="FF0000"/>
        </w:rPr>
        <w:object w:dxaOrig="3096" w:dyaOrig="720">
          <v:shape id="对象 34" o:spid="_x0000_i1045" type="#_x0000_t75" alt="eqId6781a2803fe1406b8b25204ba2a63aea" style="width:154.5pt;height:36pt" o:ole="">
            <v:imagedata r:id="rId48" o:title="eqId6781a2803fe1406b8b25204ba2a63aea"/>
          </v:shape>
          <o:OLEObject Type="Embed" ProgID="Equation.DSMT4" ShapeID="对象 34" DrawAspect="Content" ObjectID="_1670223777" r:id="rId49"/>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代入数据可得</w:t>
      </w:r>
      <w:r>
        <w:rPr>
          <w:rFonts w:eastAsia="Times New Roman"/>
          <w:bCs/>
          <w:i/>
          <w:color w:val="FF0000"/>
        </w:rPr>
        <w:t>m</w:t>
      </w:r>
      <w:r>
        <w:rPr>
          <w:rFonts w:ascii="宋体" w:hAnsi="宋体" w:cs="宋体"/>
          <w:bCs/>
          <w:color w:val="FF0000"/>
        </w:rPr>
        <w:t>＝</w:t>
      </w:r>
      <w:r>
        <w:rPr>
          <w:rFonts w:eastAsia="Times New Roman"/>
          <w:bCs/>
          <w:color w:val="FF0000"/>
        </w:rPr>
        <w:t>4kg</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答：</w:t>
      </w:r>
      <w:r>
        <w:rPr>
          <w:rFonts w:eastAsia="Times New Roman"/>
          <w:bCs/>
          <w:color w:val="FF0000"/>
        </w:rPr>
        <w:t>(1)</w:t>
      </w:r>
      <w:r>
        <w:rPr>
          <w:rFonts w:ascii="宋体" w:hAnsi="宋体" w:cs="宋体"/>
          <w:bCs/>
          <w:color w:val="FF0000"/>
        </w:rPr>
        <w:t>圆柱体的密度大于液体密度；依据：由图</w:t>
      </w:r>
      <w:r>
        <w:rPr>
          <w:rFonts w:eastAsia="Times New Roman"/>
          <w:bCs/>
          <w:color w:val="FF0000"/>
        </w:rPr>
        <w:t>2</w:t>
      </w:r>
      <w:r>
        <w:rPr>
          <w:rFonts w:ascii="宋体" w:hAnsi="宋体" w:cs="宋体"/>
          <w:bCs/>
          <w:color w:val="FF0000"/>
        </w:rPr>
        <w:t>可知，当注入液体质量大于</w:t>
      </w:r>
      <w:r>
        <w:rPr>
          <w:rFonts w:eastAsia="Times New Roman"/>
          <w:bCs/>
          <w:color w:val="FF0000"/>
        </w:rPr>
        <w:t>2kg</w:t>
      </w:r>
      <w:r>
        <w:rPr>
          <w:rFonts w:ascii="宋体" w:hAnsi="宋体" w:cs="宋体"/>
          <w:bCs/>
          <w:color w:val="FF0000"/>
        </w:rPr>
        <w:t>时，圆柱体对容器底部的压力不变，说明此时圆柱体浸没在液体中，即圆柱体沉底了，由浮沉条件可知，圆柱体的密度大于液体密度；</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当圆柱体刚被浸没时它受到的浮力为</w:t>
      </w:r>
      <w:r>
        <w:rPr>
          <w:rFonts w:eastAsia="Times New Roman"/>
          <w:bCs/>
          <w:color w:val="FF0000"/>
        </w:rPr>
        <w:t>20N</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当液体对容器底部的压强与容器对桌面的压强之比为</w:t>
      </w:r>
      <w:r>
        <w:rPr>
          <w:rFonts w:eastAsia="Times New Roman"/>
          <w:bCs/>
          <w:color w:val="FF0000"/>
        </w:rPr>
        <w:t>1</w:t>
      </w:r>
      <w:r>
        <w:rPr>
          <w:rFonts w:ascii="宋体" w:hAnsi="宋体" w:cs="宋体"/>
          <w:bCs/>
          <w:color w:val="FF0000"/>
        </w:rPr>
        <w:t>：</w:t>
      </w:r>
      <w:r>
        <w:rPr>
          <w:rFonts w:eastAsia="Times New Roman"/>
          <w:bCs/>
          <w:color w:val="FF0000"/>
        </w:rPr>
        <w:t>3</w:t>
      </w:r>
      <w:r>
        <w:rPr>
          <w:rFonts w:ascii="宋体" w:hAnsi="宋体" w:cs="宋体"/>
          <w:bCs/>
          <w:color w:val="FF0000"/>
        </w:rPr>
        <w:t>时，容器内液体的质量为</w:t>
      </w:r>
      <w:r>
        <w:rPr>
          <w:rFonts w:eastAsia="Times New Roman"/>
          <w:bCs/>
          <w:color w:val="FF0000"/>
        </w:rPr>
        <w:t>4kg</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p>
    <w:p w:rsidR="00F46439" w:rsidRDefault="00F46439" w:rsidP="00F46439">
      <w:pPr>
        <w:spacing w:line="360" w:lineRule="auto"/>
        <w:jc w:val="left"/>
        <w:textAlignment w:val="center"/>
        <w:rPr>
          <w:rFonts w:ascii="宋体" w:hAnsi="宋体" w:cs="宋体"/>
          <w:bCs/>
        </w:rPr>
      </w:pPr>
      <w:r>
        <w:rPr>
          <w:bCs/>
        </w:rPr>
        <w:t>2</w:t>
      </w:r>
      <w:r>
        <w:rPr>
          <w:bCs/>
        </w:rPr>
        <w:t>．</w:t>
      </w:r>
      <w:r>
        <w:rPr>
          <w:rFonts w:hint="eastAsia"/>
          <w:bCs/>
        </w:rPr>
        <w:t>（</w:t>
      </w:r>
      <w:r>
        <w:rPr>
          <w:rFonts w:hint="eastAsia"/>
          <w:bCs/>
        </w:rPr>
        <w:t>2019</w:t>
      </w:r>
      <w:r>
        <w:rPr>
          <w:rFonts w:hint="eastAsia"/>
          <w:bCs/>
        </w:rPr>
        <w:t>河北）</w:t>
      </w:r>
      <w:r>
        <w:rPr>
          <w:rFonts w:ascii="宋体" w:hAnsi="宋体" w:cs="宋体"/>
          <w:bCs/>
        </w:rPr>
        <w:t>小明用如图</w:t>
      </w:r>
      <w:r>
        <w:rPr>
          <w:rFonts w:eastAsia="Times New Roman"/>
          <w:bCs/>
        </w:rPr>
        <w:t>1</w:t>
      </w:r>
      <w:r>
        <w:rPr>
          <w:rFonts w:ascii="宋体" w:hAnsi="宋体" w:cs="宋体"/>
          <w:bCs/>
        </w:rPr>
        <w:t>所示的装置探究</w:t>
      </w:r>
      <w:r>
        <w:rPr>
          <w:rFonts w:eastAsia="Times New Roman"/>
          <w:bCs/>
        </w:rPr>
        <w:t>“</w:t>
      </w:r>
      <w:r>
        <w:rPr>
          <w:rFonts w:ascii="宋体" w:hAnsi="宋体" w:cs="宋体"/>
          <w:bCs/>
        </w:rPr>
        <w:t>影响浮力大小的因素</w:t>
      </w:r>
      <w:r>
        <w:rPr>
          <w:rFonts w:eastAsia="Times New Roman"/>
          <w:bCs/>
        </w:rPr>
        <w:t>”</w:t>
      </w:r>
      <w:r>
        <w:rPr>
          <w:rFonts w:ascii="宋体" w:hAnsi="宋体" w:cs="宋体"/>
          <w:bCs/>
        </w:rPr>
        <w:t>（已知</w:t>
      </w:r>
      <w:r>
        <w:rPr>
          <w:rFonts w:eastAsia="Times New Roman"/>
          <w:bCs/>
          <w:i/>
        </w:rPr>
        <w:t>ρ</w:t>
      </w:r>
      <w:r>
        <w:rPr>
          <w:rFonts w:ascii="宋体" w:hAnsi="宋体" w:cs="宋体"/>
          <w:bCs/>
          <w:vertAlign w:val="subscript"/>
        </w:rPr>
        <w:t>水</w:t>
      </w:r>
      <w:r>
        <w:rPr>
          <w:rFonts w:eastAsia="Times New Roman"/>
          <w:bCs/>
        </w:rPr>
        <w:t>=1.0×10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bCs/>
        </w:rPr>
        <w:t>，取</w:t>
      </w:r>
      <w:r>
        <w:rPr>
          <w:rFonts w:eastAsia="Times New Roman"/>
          <w:bCs/>
          <w:i/>
        </w:rPr>
        <w:t>g</w:t>
      </w:r>
      <w:r>
        <w:rPr>
          <w:rFonts w:eastAsia="Times New Roman"/>
          <w:bCs/>
        </w:rPr>
        <w:t>=10N/kg</w:t>
      </w:r>
      <w:r>
        <w:rPr>
          <w:rFonts w:ascii="宋体" w:hAnsi="宋体" w:cs="宋体"/>
          <w:bCs/>
        </w:rPr>
        <w:t>）</w:t>
      </w:r>
    </w:p>
    <w:p w:rsidR="00F46439" w:rsidRDefault="00F46439" w:rsidP="00F46439">
      <w:pPr>
        <w:spacing w:line="360" w:lineRule="auto"/>
        <w:ind w:left="420"/>
        <w:jc w:val="left"/>
        <w:textAlignment w:val="center"/>
        <w:rPr>
          <w:bCs/>
        </w:rPr>
      </w:pPr>
      <w:r>
        <w:rPr>
          <w:bCs/>
          <w:noProof/>
          <w:lang w:eastAsia="zh-TW"/>
        </w:rPr>
        <w:drawing>
          <wp:inline distT="0" distB="0" distL="0" distR="0">
            <wp:extent cx="4923155" cy="3072765"/>
            <wp:effectExtent l="0" t="0" r="0" b="0"/>
            <wp:docPr id="49" name="图片 49"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923155" cy="3072765"/>
                    </a:xfrm>
                    <a:prstGeom prst="rect">
                      <a:avLst/>
                    </a:prstGeom>
                    <a:noFill/>
                    <a:ln>
                      <a:noFill/>
                    </a:ln>
                  </pic:spPr>
                </pic:pic>
              </a:graphicData>
            </a:graphic>
          </wp:inline>
        </w:drawing>
      </w:r>
    </w:p>
    <w:p w:rsidR="00F46439" w:rsidRDefault="00F46439" w:rsidP="00F46439">
      <w:pPr>
        <w:spacing w:line="360" w:lineRule="auto"/>
        <w:jc w:val="left"/>
        <w:textAlignment w:val="center"/>
        <w:rPr>
          <w:rFonts w:ascii="宋体" w:hAnsi="宋体" w:cs="宋体"/>
          <w:bCs/>
        </w:rPr>
      </w:pPr>
      <w:r>
        <w:rPr>
          <w:rFonts w:ascii="宋体" w:hAnsi="宋体" w:cs="宋体"/>
          <w:bCs/>
        </w:rPr>
        <w:t>（</w:t>
      </w:r>
      <w:r>
        <w:rPr>
          <w:rFonts w:eastAsia="Times New Roman"/>
          <w:bCs/>
        </w:rPr>
        <w:t>1</w:t>
      </w:r>
      <w:r>
        <w:rPr>
          <w:rFonts w:ascii="宋体" w:hAnsi="宋体" w:cs="宋体"/>
          <w:bCs/>
        </w:rPr>
        <w:t>）小明利用图</w:t>
      </w:r>
      <w:r>
        <w:rPr>
          <w:rFonts w:eastAsia="Times New Roman"/>
          <w:bCs/>
        </w:rPr>
        <w:t>1</w:t>
      </w:r>
      <w:r>
        <w:rPr>
          <w:rFonts w:ascii="宋体" w:hAnsi="宋体" w:cs="宋体"/>
          <w:bCs/>
        </w:rPr>
        <w:t>甲所示的实验装置，将圆柱体合金块慢慢浸入水中时，根据测得的实验数据，</w:t>
      </w:r>
      <w:proofErr w:type="gramStart"/>
      <w:r>
        <w:rPr>
          <w:rFonts w:ascii="宋体" w:hAnsi="宋体" w:cs="宋体"/>
          <w:bCs/>
        </w:rPr>
        <w:t>作出</w:t>
      </w:r>
      <w:proofErr w:type="gramEnd"/>
      <w:r>
        <w:rPr>
          <w:rFonts w:ascii="宋体" w:hAnsi="宋体" w:cs="宋体"/>
          <w:bCs/>
        </w:rPr>
        <w:t>了弹簧测力计示数</w:t>
      </w:r>
      <w:r>
        <w:rPr>
          <w:rFonts w:eastAsia="Times New Roman"/>
          <w:bCs/>
          <w:i/>
        </w:rPr>
        <w:t>F</w:t>
      </w:r>
      <w:r>
        <w:rPr>
          <w:rFonts w:ascii="宋体" w:hAnsi="宋体" w:cs="宋体"/>
          <w:bCs/>
          <w:vertAlign w:val="subscript"/>
        </w:rPr>
        <w:t>示</w:t>
      </w:r>
      <w:r>
        <w:rPr>
          <w:rFonts w:ascii="宋体" w:hAnsi="宋体" w:cs="宋体"/>
          <w:bCs/>
        </w:rPr>
        <w:t>与</w:t>
      </w:r>
      <w:proofErr w:type="gramStart"/>
      <w:r>
        <w:rPr>
          <w:rFonts w:ascii="宋体" w:hAnsi="宋体" w:cs="宋体"/>
          <w:bCs/>
        </w:rPr>
        <w:t>合金块下表面</w:t>
      </w:r>
      <w:proofErr w:type="gramEnd"/>
      <w:r>
        <w:rPr>
          <w:rFonts w:ascii="宋体" w:hAnsi="宋体" w:cs="宋体"/>
          <w:bCs/>
        </w:rPr>
        <w:t>所处深度</w:t>
      </w:r>
      <w:r>
        <w:rPr>
          <w:rFonts w:eastAsia="Times New Roman"/>
          <w:bCs/>
          <w:i/>
        </w:rPr>
        <w:t>h</w:t>
      </w:r>
      <w:r>
        <w:rPr>
          <w:rFonts w:ascii="宋体" w:hAnsi="宋体" w:cs="宋体"/>
          <w:bCs/>
        </w:rPr>
        <w:t>的关系</w:t>
      </w:r>
      <w:proofErr w:type="gramStart"/>
      <w:r>
        <w:rPr>
          <w:rFonts w:ascii="宋体" w:hAnsi="宋体" w:cs="宋体"/>
          <w:bCs/>
        </w:rPr>
        <w:t>图象</w:t>
      </w:r>
      <w:proofErr w:type="gramEnd"/>
      <w:r>
        <w:rPr>
          <w:rFonts w:ascii="宋体" w:hAnsi="宋体" w:cs="宋体"/>
          <w:bCs/>
        </w:rPr>
        <w:t>（如图</w:t>
      </w:r>
      <w:r>
        <w:rPr>
          <w:rFonts w:eastAsia="Times New Roman"/>
          <w:bCs/>
        </w:rPr>
        <w:t>2</w:t>
      </w:r>
      <w:r>
        <w:rPr>
          <w:rFonts w:ascii="宋体" w:hAnsi="宋体" w:cs="宋体"/>
          <w:bCs/>
        </w:rPr>
        <w:t>①所示）。实验过程中合金块所受浮力的变化情况是</w:t>
      </w:r>
      <w:r>
        <w:rPr>
          <w:bCs/>
        </w:rPr>
        <w:t>________________________</w:t>
      </w:r>
      <w:r>
        <w:rPr>
          <w:rFonts w:ascii="宋体" w:hAnsi="宋体" w:cs="宋体"/>
          <w:bCs/>
        </w:rPr>
        <w:t>；请在图</w:t>
      </w:r>
      <w:r>
        <w:rPr>
          <w:rFonts w:eastAsia="Times New Roman"/>
          <w:bCs/>
        </w:rPr>
        <w:t>2</w:t>
      </w:r>
      <w:r>
        <w:rPr>
          <w:rFonts w:ascii="宋体" w:hAnsi="宋体" w:cs="宋体"/>
          <w:bCs/>
        </w:rPr>
        <w:t>中画出</w:t>
      </w:r>
      <w:r>
        <w:rPr>
          <w:rFonts w:eastAsia="Times New Roman"/>
          <w:bCs/>
          <w:i/>
        </w:rPr>
        <w:t>F</w:t>
      </w:r>
      <w:proofErr w:type="gramStart"/>
      <w:r>
        <w:rPr>
          <w:rFonts w:ascii="宋体" w:hAnsi="宋体" w:cs="宋体"/>
          <w:bCs/>
          <w:vertAlign w:val="subscript"/>
        </w:rPr>
        <w:t>浮</w:t>
      </w:r>
      <w:r>
        <w:rPr>
          <w:rFonts w:ascii="宋体" w:hAnsi="宋体" w:cs="宋体"/>
          <w:bCs/>
        </w:rPr>
        <w:t>随</w:t>
      </w:r>
      <w:proofErr w:type="gramEnd"/>
      <w:r>
        <w:rPr>
          <w:rFonts w:eastAsia="Times New Roman"/>
          <w:bCs/>
          <w:i/>
        </w:rPr>
        <w:t>h</w:t>
      </w:r>
      <w:r>
        <w:rPr>
          <w:rFonts w:ascii="宋体" w:hAnsi="宋体" w:cs="宋体"/>
          <w:bCs/>
        </w:rPr>
        <w:t>变化的关系</w:t>
      </w:r>
      <w:proofErr w:type="gramStart"/>
      <w:r>
        <w:rPr>
          <w:rFonts w:ascii="宋体" w:hAnsi="宋体" w:cs="宋体"/>
          <w:bCs/>
        </w:rPr>
        <w:t>图象</w:t>
      </w:r>
      <w:proofErr w:type="gramEnd"/>
      <w:r>
        <w:rPr>
          <w:rFonts w:ascii="宋体" w:hAnsi="宋体" w:cs="宋体"/>
          <w:bCs/>
        </w:rPr>
        <w:t>。</w:t>
      </w:r>
    </w:p>
    <w:p w:rsidR="00F46439" w:rsidRDefault="00F46439" w:rsidP="00F46439">
      <w:pPr>
        <w:spacing w:line="360" w:lineRule="auto"/>
        <w:jc w:val="left"/>
        <w:textAlignment w:val="center"/>
        <w:rPr>
          <w:bCs/>
        </w:rPr>
      </w:pPr>
      <w:r>
        <w:rPr>
          <w:bCs/>
        </w:rPr>
        <w:t>（</w:t>
      </w:r>
      <w:r>
        <w:rPr>
          <w:bCs/>
        </w:rPr>
        <w:t>__________</w:t>
      </w:r>
      <w:r>
        <w:rPr>
          <w:bCs/>
        </w:rPr>
        <w:t>）</w:t>
      </w:r>
    </w:p>
    <w:p w:rsidR="00F46439" w:rsidRDefault="00F46439" w:rsidP="00F46439">
      <w:pPr>
        <w:spacing w:line="360" w:lineRule="auto"/>
        <w:jc w:val="left"/>
        <w:textAlignment w:val="center"/>
        <w:rPr>
          <w:rFonts w:ascii="宋体" w:hAnsi="宋体" w:cs="宋体"/>
          <w:bCs/>
        </w:rPr>
      </w:pPr>
      <w:r>
        <w:rPr>
          <w:rFonts w:ascii="宋体" w:hAnsi="宋体" w:cs="宋体"/>
          <w:bCs/>
        </w:rPr>
        <w:t>分析</w:t>
      </w:r>
      <w:proofErr w:type="gramStart"/>
      <w:r>
        <w:rPr>
          <w:rFonts w:ascii="宋体" w:hAnsi="宋体" w:cs="宋体"/>
          <w:bCs/>
        </w:rPr>
        <w:t>图象</w:t>
      </w:r>
      <w:proofErr w:type="gramEnd"/>
      <w:r>
        <w:rPr>
          <w:rFonts w:ascii="宋体" w:hAnsi="宋体" w:cs="宋体"/>
          <w:bCs/>
        </w:rPr>
        <w:t>可知，浸没在水中的物体所受浮力的大小跟它排开水的体积成</w:t>
      </w:r>
      <w:r>
        <w:rPr>
          <w:bCs/>
        </w:rPr>
        <w:t>____________</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ascii="宋体" w:hAnsi="宋体" w:cs="宋体"/>
          <w:bCs/>
        </w:rPr>
        <w:t>（</w:t>
      </w:r>
      <w:r>
        <w:rPr>
          <w:rFonts w:eastAsia="Times New Roman"/>
          <w:bCs/>
        </w:rPr>
        <w:t>2</w:t>
      </w:r>
      <w:r>
        <w:rPr>
          <w:rFonts w:ascii="宋体" w:hAnsi="宋体" w:cs="宋体"/>
          <w:bCs/>
        </w:rPr>
        <w:t>）将合金块分別浸没在水和某液体中（如图</w:t>
      </w:r>
      <w:r>
        <w:rPr>
          <w:rFonts w:eastAsia="Times New Roman"/>
          <w:bCs/>
        </w:rPr>
        <w:t>1</w:t>
      </w:r>
      <w:r>
        <w:rPr>
          <w:rFonts w:ascii="宋体" w:hAnsi="宋体" w:cs="宋体"/>
          <w:bCs/>
        </w:rPr>
        <w:t>乙、丙所示），比较图</w:t>
      </w:r>
      <w:r>
        <w:rPr>
          <w:rFonts w:eastAsia="Times New Roman"/>
          <w:bCs/>
        </w:rPr>
        <w:t>1</w:t>
      </w:r>
      <w:r>
        <w:rPr>
          <w:rFonts w:ascii="宋体" w:hAnsi="宋体" w:cs="宋体"/>
          <w:bCs/>
        </w:rPr>
        <w:t>甲、乙、丙可知：</w:t>
      </w:r>
      <w:r>
        <w:rPr>
          <w:rFonts w:eastAsia="Times New Roman"/>
          <w:bCs/>
        </w:rPr>
        <w:t xml:space="preserve"> </w:t>
      </w:r>
      <w:r>
        <w:rPr>
          <w:bCs/>
        </w:rPr>
        <w:t>___________</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ascii="宋体" w:hAnsi="宋体" w:cs="宋体"/>
          <w:bCs/>
        </w:rPr>
        <w:t>（</w:t>
      </w:r>
      <w:r>
        <w:rPr>
          <w:rFonts w:eastAsia="Times New Roman"/>
          <w:bCs/>
        </w:rPr>
        <w:t>3</w:t>
      </w:r>
      <w:r>
        <w:rPr>
          <w:rFonts w:ascii="宋体" w:hAnsi="宋体" w:cs="宋体"/>
          <w:bCs/>
        </w:rPr>
        <w:t>）合金块的密度为</w:t>
      </w:r>
      <w:r>
        <w:rPr>
          <w:rFonts w:eastAsia="Times New Roman"/>
          <w:bCs/>
          <w:i/>
        </w:rPr>
        <w:t>ρ</w:t>
      </w:r>
      <w:r>
        <w:rPr>
          <w:rFonts w:ascii="宋体" w:hAnsi="宋体" w:cs="宋体"/>
          <w:bCs/>
          <w:vertAlign w:val="subscript"/>
        </w:rPr>
        <w:t>合金</w:t>
      </w:r>
      <w:r>
        <w:rPr>
          <w:bCs/>
        </w:rPr>
        <w:t>____________</w:t>
      </w:r>
      <w:r>
        <w:rPr>
          <w:rFonts w:eastAsia="Times New Roman"/>
          <w:bCs/>
        </w:rPr>
        <w:t>g/cm</w:t>
      </w:r>
      <w:r>
        <w:rPr>
          <w:rFonts w:eastAsia="Times New Roman"/>
          <w:bCs/>
          <w:vertAlign w:val="superscript"/>
        </w:rPr>
        <w:t>3</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ascii="宋体" w:hAnsi="宋体" w:cs="宋体"/>
          <w:bCs/>
        </w:rPr>
        <w:t>（</w:t>
      </w:r>
      <w:r>
        <w:rPr>
          <w:rFonts w:eastAsia="Times New Roman"/>
          <w:bCs/>
        </w:rPr>
        <w:t>4</w:t>
      </w:r>
      <w:r>
        <w:rPr>
          <w:rFonts w:ascii="宋体" w:hAnsi="宋体" w:cs="宋体"/>
          <w:bCs/>
        </w:rPr>
        <w:t>）若用此合金块制成一个空心合金球，当合金球恰好能悬浮于图</w:t>
      </w:r>
      <w:r>
        <w:rPr>
          <w:rFonts w:eastAsia="Times New Roman"/>
          <w:bCs/>
        </w:rPr>
        <w:t>1</w:t>
      </w:r>
      <w:r>
        <w:rPr>
          <w:rFonts w:ascii="宋体" w:hAnsi="宋体" w:cs="宋体"/>
          <w:bCs/>
        </w:rPr>
        <w:t>丙所示液体中时，空心部分的体积是</w:t>
      </w:r>
      <w:r>
        <w:rPr>
          <w:bCs/>
        </w:rPr>
        <w:t>____________</w:t>
      </w:r>
      <w:r>
        <w:rPr>
          <w:rFonts w:eastAsia="Times New Roman"/>
          <w:bCs/>
        </w:rPr>
        <w:t>cm</w:t>
      </w:r>
      <w:r>
        <w:rPr>
          <w:rFonts w:eastAsia="Times New Roman"/>
          <w:bCs/>
          <w:vertAlign w:val="superscript"/>
        </w:rPr>
        <w:t>3</w:t>
      </w:r>
      <w:r>
        <w:rPr>
          <w:rFonts w:ascii="宋体" w:hAnsi="宋体" w:cs="宋体"/>
          <w:bCs/>
        </w:rPr>
        <w:t>。</w:t>
      </w:r>
    </w:p>
    <w:p w:rsidR="00F46439" w:rsidRDefault="00F46439" w:rsidP="00F46439">
      <w:pPr>
        <w:spacing w:line="360" w:lineRule="auto"/>
        <w:jc w:val="left"/>
        <w:textAlignment w:val="center"/>
        <w:rPr>
          <w:rFonts w:eastAsia="Times New Roman"/>
          <w:bCs/>
          <w:color w:val="FF0000"/>
        </w:rPr>
      </w:pPr>
      <w:r>
        <w:rPr>
          <w:bCs/>
          <w:color w:val="FF0000"/>
        </w:rPr>
        <w:t>【答案】</w:t>
      </w:r>
      <w:r>
        <w:rPr>
          <w:rFonts w:ascii="宋体" w:hAnsi="宋体" w:cs="宋体"/>
          <w:bCs/>
          <w:color w:val="FF0000"/>
        </w:rPr>
        <w:t>先变大后不变</w:t>
      </w:r>
      <w:r>
        <w:rPr>
          <w:bCs/>
          <w:color w:val="FF0000"/>
        </w:rPr>
        <w:t xml:space="preserve">    </w:t>
      </w:r>
      <w:r>
        <w:rPr>
          <w:bCs/>
          <w:noProof/>
          <w:color w:val="FF0000"/>
          <w:lang w:eastAsia="zh-TW"/>
        </w:rPr>
        <w:drawing>
          <wp:inline distT="0" distB="0" distL="0" distR="0">
            <wp:extent cx="2062480" cy="1828800"/>
            <wp:effectExtent l="0" t="0" r="0" b="0"/>
            <wp:docPr id="48" name="图片 48"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062480" cy="1828800"/>
                    </a:xfrm>
                    <a:prstGeom prst="rect">
                      <a:avLst/>
                    </a:prstGeom>
                    <a:noFill/>
                    <a:ln>
                      <a:noFill/>
                    </a:ln>
                  </pic:spPr>
                </pic:pic>
              </a:graphicData>
            </a:graphic>
          </wp:inline>
        </w:drawing>
      </w:r>
      <w:r>
        <w:rPr>
          <w:bCs/>
          <w:color w:val="FF0000"/>
        </w:rPr>
        <w:t xml:space="preserve">    </w:t>
      </w:r>
      <w:r>
        <w:rPr>
          <w:rFonts w:ascii="宋体" w:hAnsi="宋体" w:cs="宋体"/>
          <w:bCs/>
          <w:color w:val="FF0000"/>
        </w:rPr>
        <w:t>正比</w:t>
      </w:r>
      <w:r>
        <w:rPr>
          <w:bCs/>
          <w:color w:val="FF0000"/>
        </w:rPr>
        <w:t xml:space="preserve">    </w:t>
      </w:r>
      <w:r>
        <w:rPr>
          <w:rFonts w:ascii="宋体" w:hAnsi="宋体" w:cs="宋体"/>
          <w:bCs/>
          <w:color w:val="FF0000"/>
        </w:rPr>
        <w:t>浸没在液体中的合金块所受浮力大小与液体的密度有关</w:t>
      </w:r>
      <w:r>
        <w:rPr>
          <w:bCs/>
          <w:color w:val="FF0000"/>
        </w:rPr>
        <w:t xml:space="preserve">    </w:t>
      </w:r>
      <w:r>
        <w:rPr>
          <w:rFonts w:eastAsia="Times New Roman"/>
          <w:bCs/>
          <w:color w:val="FF0000"/>
        </w:rPr>
        <w:t>4</w:t>
      </w:r>
      <w:r>
        <w:rPr>
          <w:bCs/>
          <w:color w:val="FF0000"/>
        </w:rPr>
        <w:t xml:space="preserve">    </w:t>
      </w:r>
      <w:r>
        <w:rPr>
          <w:rFonts w:eastAsia="Times New Roman"/>
          <w:bCs/>
          <w:color w:val="FF0000"/>
        </w:rPr>
        <w:t>400</w:t>
      </w:r>
      <w:r>
        <w:rPr>
          <w:bCs/>
          <w:color w:val="FF0000"/>
        </w:rPr>
        <w:t xml:space="preserve">    </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【详解】</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1</w:t>
      </w:r>
      <w:r>
        <w:rPr>
          <w:rFonts w:ascii="宋体" w:hAnsi="宋体" w:cs="宋体"/>
          <w:bCs/>
          <w:color w:val="FF0000"/>
        </w:rPr>
        <w:t>）由弹簧测力计的示数</w:t>
      </w:r>
      <w:r>
        <w:rPr>
          <w:rFonts w:eastAsia="Times New Roman"/>
          <w:bCs/>
          <w:i/>
          <w:color w:val="FF0000"/>
        </w:rPr>
        <w:t>F</w:t>
      </w:r>
      <w:r>
        <w:rPr>
          <w:rFonts w:ascii="宋体" w:hAnsi="宋体" w:cs="宋体"/>
          <w:bCs/>
          <w:color w:val="FF0000"/>
          <w:vertAlign w:val="subscript"/>
        </w:rPr>
        <w:t>示</w:t>
      </w:r>
      <w:r>
        <w:rPr>
          <w:rFonts w:ascii="宋体" w:hAnsi="宋体" w:cs="宋体"/>
          <w:bCs/>
          <w:color w:val="FF0000"/>
        </w:rPr>
        <w:t>与</w:t>
      </w:r>
      <w:proofErr w:type="gramStart"/>
      <w:r>
        <w:rPr>
          <w:rFonts w:ascii="宋体" w:hAnsi="宋体" w:cs="宋体"/>
          <w:bCs/>
          <w:color w:val="FF0000"/>
        </w:rPr>
        <w:t>合金块下表面</w:t>
      </w:r>
      <w:proofErr w:type="gramEnd"/>
      <w:r>
        <w:rPr>
          <w:rFonts w:ascii="宋体" w:hAnsi="宋体" w:cs="宋体"/>
          <w:bCs/>
          <w:color w:val="FF0000"/>
        </w:rPr>
        <w:t>所处深度</w:t>
      </w:r>
      <w:r>
        <w:rPr>
          <w:rFonts w:eastAsia="Times New Roman"/>
          <w:bCs/>
          <w:i/>
          <w:color w:val="FF0000"/>
        </w:rPr>
        <w:t>h</w:t>
      </w:r>
      <w:r>
        <w:rPr>
          <w:rFonts w:ascii="宋体" w:hAnsi="宋体" w:cs="宋体"/>
          <w:bCs/>
          <w:color w:val="FF0000"/>
        </w:rPr>
        <w:t>的关系</w:t>
      </w:r>
      <w:proofErr w:type="gramStart"/>
      <w:r>
        <w:rPr>
          <w:rFonts w:ascii="宋体" w:hAnsi="宋体" w:cs="宋体"/>
          <w:bCs/>
          <w:color w:val="FF0000"/>
        </w:rPr>
        <w:t>图象</w:t>
      </w:r>
      <w:proofErr w:type="gramEnd"/>
      <w:r>
        <w:rPr>
          <w:rFonts w:ascii="宋体" w:hAnsi="宋体" w:cs="宋体"/>
          <w:bCs/>
          <w:color w:val="FF0000"/>
        </w:rPr>
        <w:t>可以知道：弹簧测力计的示数随着深度的增加是先变小后不变，而测力计的示数等于合金块的重力减去合金块浸在液体中受到的浮力。所以此实验过程中浮力先变大后不变。由</w:t>
      </w:r>
      <w:proofErr w:type="gramStart"/>
      <w:r>
        <w:rPr>
          <w:rFonts w:ascii="宋体" w:hAnsi="宋体" w:cs="宋体"/>
          <w:bCs/>
          <w:color w:val="FF0000"/>
        </w:rPr>
        <w:t>图象</w:t>
      </w:r>
      <w:proofErr w:type="gramEnd"/>
      <w:r>
        <w:rPr>
          <w:rFonts w:ascii="宋体" w:hAnsi="宋体" w:cs="宋体"/>
          <w:bCs/>
          <w:color w:val="FF0000"/>
        </w:rPr>
        <w:t>可知，合金块完全浸没在水中时所受的浮力：</w:t>
      </w:r>
      <w:r>
        <w:rPr>
          <w:rFonts w:eastAsia="Times New Roman"/>
          <w:bCs/>
          <w:i/>
          <w:color w:val="FF0000"/>
        </w:rPr>
        <w:t>F</w:t>
      </w:r>
      <w:r>
        <w:rPr>
          <w:rFonts w:ascii="宋体" w:hAnsi="宋体" w:cs="宋体"/>
          <w:bCs/>
          <w:color w:val="FF0000"/>
          <w:vertAlign w:val="subscript"/>
        </w:rPr>
        <w:t>浮</w:t>
      </w:r>
      <w:r>
        <w:rPr>
          <w:rFonts w:ascii="宋体" w:hAnsi="宋体" w:cs="宋体"/>
          <w:bCs/>
          <w:color w:val="FF0000"/>
        </w:rPr>
        <w:t>=</w:t>
      </w:r>
      <w:r>
        <w:rPr>
          <w:rFonts w:eastAsia="Times New Roman"/>
          <w:bCs/>
          <w:i/>
          <w:color w:val="FF0000"/>
        </w:rPr>
        <w:t>G</w:t>
      </w:r>
      <w:r>
        <w:rPr>
          <w:rFonts w:ascii="宋体" w:hAnsi="宋体" w:cs="宋体"/>
          <w:bCs/>
          <w:color w:val="FF0000"/>
        </w:rPr>
        <w:t>-</w:t>
      </w:r>
      <w:r>
        <w:rPr>
          <w:rFonts w:eastAsia="Times New Roman"/>
          <w:bCs/>
          <w:i/>
          <w:color w:val="FF0000"/>
        </w:rPr>
        <w:t>F</w:t>
      </w:r>
      <w:r>
        <w:rPr>
          <w:rFonts w:ascii="Times New Romance" w:eastAsia="Times New Romance" w:hAnsi="Times New Romance" w:cs="Times New Romance"/>
          <w:bCs/>
          <w:color w:val="FF0000"/>
        </w:rPr>
        <w:t>′</w:t>
      </w:r>
      <w:r>
        <w:rPr>
          <w:rFonts w:ascii="宋体" w:hAnsi="宋体" w:cs="宋体"/>
          <w:bCs/>
          <w:color w:val="FF0000"/>
        </w:rPr>
        <w:t>=</w:t>
      </w:r>
      <w:r>
        <w:rPr>
          <w:rFonts w:eastAsia="Times New Roman"/>
          <w:bCs/>
          <w:color w:val="FF0000"/>
        </w:rPr>
        <w:t>4N</w:t>
      </w:r>
      <w:r>
        <w:rPr>
          <w:rFonts w:ascii="宋体" w:hAnsi="宋体" w:cs="宋体"/>
          <w:bCs/>
          <w:color w:val="FF0000"/>
        </w:rPr>
        <w:t>-</w:t>
      </w:r>
      <w:r>
        <w:rPr>
          <w:rFonts w:eastAsia="Times New Roman"/>
          <w:bCs/>
          <w:color w:val="FF0000"/>
        </w:rPr>
        <w:t>3N</w:t>
      </w:r>
      <w:r>
        <w:rPr>
          <w:rFonts w:ascii="宋体" w:hAnsi="宋体" w:cs="宋体"/>
          <w:bCs/>
          <w:color w:val="FF0000"/>
        </w:rPr>
        <w:t>=</w:t>
      </w:r>
      <w:r>
        <w:rPr>
          <w:rFonts w:eastAsia="Times New Roman"/>
          <w:bCs/>
          <w:color w:val="FF0000"/>
        </w:rPr>
        <w:t>1N</w:t>
      </w:r>
      <w:r>
        <w:rPr>
          <w:rFonts w:ascii="宋体" w:hAnsi="宋体" w:cs="宋体"/>
          <w:bCs/>
          <w:color w:val="FF0000"/>
        </w:rPr>
        <w:t>；则</w:t>
      </w:r>
      <w:r>
        <w:rPr>
          <w:rFonts w:eastAsia="Times New Roman"/>
          <w:bCs/>
          <w:i/>
          <w:color w:val="FF0000"/>
        </w:rPr>
        <w:t>F</w:t>
      </w:r>
      <w:proofErr w:type="gramStart"/>
      <w:r>
        <w:rPr>
          <w:rFonts w:ascii="宋体" w:hAnsi="宋体" w:cs="宋体"/>
          <w:bCs/>
          <w:color w:val="FF0000"/>
          <w:vertAlign w:val="subscript"/>
        </w:rPr>
        <w:t>浮</w:t>
      </w:r>
      <w:r>
        <w:rPr>
          <w:rFonts w:ascii="宋体" w:hAnsi="宋体" w:cs="宋体"/>
          <w:bCs/>
          <w:color w:val="FF0000"/>
        </w:rPr>
        <w:t>随</w:t>
      </w:r>
      <w:proofErr w:type="gramEnd"/>
      <w:r>
        <w:rPr>
          <w:rFonts w:eastAsia="Times New Roman"/>
          <w:bCs/>
          <w:i/>
          <w:color w:val="FF0000"/>
        </w:rPr>
        <w:t>h</w:t>
      </w:r>
      <w:r>
        <w:rPr>
          <w:rFonts w:ascii="宋体" w:hAnsi="宋体" w:cs="宋体"/>
          <w:bCs/>
          <w:color w:val="FF0000"/>
        </w:rPr>
        <w:t>的变化的关系</w:t>
      </w:r>
      <w:proofErr w:type="gramStart"/>
      <w:r>
        <w:rPr>
          <w:rFonts w:ascii="宋体" w:hAnsi="宋体" w:cs="宋体"/>
          <w:bCs/>
          <w:color w:val="FF0000"/>
        </w:rPr>
        <w:t>图象</w:t>
      </w:r>
      <w:proofErr w:type="gramEnd"/>
      <w:r>
        <w:rPr>
          <w:rFonts w:ascii="宋体" w:hAnsi="宋体" w:cs="宋体"/>
          <w:bCs/>
          <w:color w:val="FF0000"/>
        </w:rPr>
        <w:t>，如下图所示：</w:t>
      </w:r>
    </w:p>
    <w:p w:rsidR="00F46439" w:rsidRDefault="00F46439" w:rsidP="00F46439">
      <w:pPr>
        <w:spacing w:line="360" w:lineRule="auto"/>
        <w:jc w:val="left"/>
        <w:textAlignment w:val="center"/>
        <w:rPr>
          <w:rFonts w:ascii="Times New Romance" w:eastAsia="Times New Romance" w:hAnsi="Times New Romance" w:cs="Times New Romance"/>
          <w:bCs/>
          <w:color w:val="FF0000"/>
        </w:rPr>
      </w:pPr>
      <w:r>
        <w:rPr>
          <w:rFonts w:ascii="Times New Romance" w:eastAsia="Times New Romance" w:hAnsi="Times New Romance" w:cs="Times New Romance"/>
          <w:bCs/>
          <w:color w:val="FF0000"/>
        </w:rPr>
        <w:t xml:space="preserve"> </w:t>
      </w:r>
      <w:r>
        <w:rPr>
          <w:bCs/>
          <w:noProof/>
          <w:color w:val="FF0000"/>
          <w:lang w:eastAsia="zh-TW"/>
        </w:rPr>
        <w:drawing>
          <wp:inline distT="0" distB="0" distL="0" distR="0">
            <wp:extent cx="2062480" cy="1828800"/>
            <wp:effectExtent l="0" t="0" r="0" b="0"/>
            <wp:docPr id="47" name="图片 47"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062480" cy="1828800"/>
                    </a:xfrm>
                    <a:prstGeom prst="rect">
                      <a:avLst/>
                    </a:prstGeom>
                    <a:noFill/>
                    <a:ln>
                      <a:noFill/>
                    </a:ln>
                  </pic:spPr>
                </pic:pic>
              </a:graphicData>
            </a:graphic>
          </wp:inline>
        </w:drawing>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由</w:t>
      </w:r>
      <w:proofErr w:type="gramStart"/>
      <w:r>
        <w:rPr>
          <w:rFonts w:ascii="宋体" w:hAnsi="宋体" w:cs="宋体"/>
          <w:bCs/>
          <w:color w:val="FF0000"/>
        </w:rPr>
        <w:t>图象</w:t>
      </w:r>
      <w:proofErr w:type="gramEnd"/>
      <w:r>
        <w:rPr>
          <w:rFonts w:ascii="宋体" w:hAnsi="宋体" w:cs="宋体"/>
          <w:bCs/>
          <w:color w:val="FF0000"/>
        </w:rPr>
        <w:t>可知，当</w:t>
      </w:r>
      <w:r>
        <w:rPr>
          <w:rFonts w:eastAsia="Times New Roman"/>
          <w:bCs/>
          <w:i/>
          <w:color w:val="FF0000"/>
        </w:rPr>
        <w:t>h</w:t>
      </w:r>
      <w:r>
        <w:rPr>
          <w:rFonts w:ascii="宋体" w:hAnsi="宋体" w:cs="宋体"/>
          <w:bCs/>
          <w:color w:val="FF0000"/>
        </w:rPr>
        <w:t>≤</w:t>
      </w:r>
      <w:r>
        <w:rPr>
          <w:rFonts w:eastAsia="Times New Roman"/>
          <w:bCs/>
          <w:color w:val="FF0000"/>
        </w:rPr>
        <w:t>6cm</w:t>
      </w:r>
      <w:r>
        <w:rPr>
          <w:rFonts w:ascii="宋体" w:hAnsi="宋体" w:cs="宋体"/>
          <w:bCs/>
          <w:color w:val="FF0000"/>
        </w:rPr>
        <w:t>时，浸在水中的物体所受浮力的大小与浸入水中的深度成正比，而排开水的体积与浸入水中的深度成正比，所以浸在水中的物体所受浮力的大小跟它排开水的体积成正比；</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2</w:t>
      </w:r>
      <w:r>
        <w:rPr>
          <w:rFonts w:ascii="宋体" w:hAnsi="宋体" w:cs="宋体"/>
          <w:bCs/>
          <w:color w:val="FF0000"/>
        </w:rPr>
        <w:t>）分析比较甲、乙、丙可知，合金块排开液体的体积相同，液体的密度不同，弹簧测力计的示数不同，即受到的浮力不同，说明浮力大小跟液体的密度有关；</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3</w:t>
      </w:r>
      <w:r>
        <w:rPr>
          <w:rFonts w:ascii="宋体" w:hAnsi="宋体" w:cs="宋体"/>
          <w:bCs/>
          <w:color w:val="FF0000"/>
        </w:rPr>
        <w:t>）由图甲可知，合金块的重力</w:t>
      </w:r>
      <w:r>
        <w:rPr>
          <w:rFonts w:eastAsia="Times New Roman"/>
          <w:bCs/>
          <w:i/>
          <w:color w:val="FF0000"/>
        </w:rPr>
        <w:t>G</w:t>
      </w:r>
      <w:r>
        <w:rPr>
          <w:rFonts w:ascii="宋体" w:hAnsi="宋体" w:cs="宋体"/>
          <w:bCs/>
          <w:color w:val="FF0000"/>
        </w:rPr>
        <w:t>=</w:t>
      </w:r>
      <w:r>
        <w:rPr>
          <w:rFonts w:eastAsia="Times New Roman"/>
          <w:bCs/>
          <w:color w:val="FF0000"/>
        </w:rPr>
        <w:t>4N</w:t>
      </w:r>
      <w:r>
        <w:rPr>
          <w:rFonts w:ascii="宋体" w:hAnsi="宋体" w:cs="宋体"/>
          <w:bCs/>
          <w:color w:val="FF0000"/>
        </w:rPr>
        <w:t>，合金块的质量：</w:t>
      </w:r>
      <w:r>
        <w:rPr>
          <w:rFonts w:eastAsia="Times New Roman"/>
          <w:bCs/>
          <w:i/>
          <w:color w:val="FF0000"/>
        </w:rPr>
        <w:t>m</w:t>
      </w:r>
      <w:r>
        <w:rPr>
          <w:rFonts w:ascii="宋体" w:hAnsi="宋体" w:cs="宋体"/>
          <w:bCs/>
          <w:color w:val="FF0000"/>
          <w:vertAlign w:val="subscript"/>
        </w:rPr>
        <w:t>合金</w:t>
      </w:r>
      <w:r>
        <w:rPr>
          <w:rFonts w:ascii="宋体" w:hAnsi="宋体" w:cs="宋体"/>
          <w:bCs/>
          <w:color w:val="FF0000"/>
        </w:rPr>
        <w:t>=</w:t>
      </w:r>
      <w:r>
        <w:rPr>
          <w:bCs/>
          <w:color w:val="FF0000"/>
        </w:rPr>
        <w:object w:dxaOrig="1280" w:dyaOrig="660">
          <v:shape id="对象 2" o:spid="_x0000_i1046" type="#_x0000_t75" alt="eqId2af5a1ac23684a2db3d4c7e2bb52886e" style="width:63.75pt;height:33pt" o:ole="">
            <v:imagedata r:id="rId52" o:title=""/>
          </v:shape>
          <o:OLEObject Type="Embed" ProgID="Equation.DSMT4" ShapeID="对象 2" DrawAspect="Content" ObjectID="_1670223778" r:id="rId53"/>
        </w:object>
      </w:r>
      <w:r>
        <w:rPr>
          <w:rFonts w:ascii="宋体" w:hAnsi="宋体" w:cs="宋体"/>
          <w:bCs/>
          <w:color w:val="FF0000"/>
        </w:rPr>
        <w:t>=</w:t>
      </w:r>
      <w:r>
        <w:rPr>
          <w:rFonts w:eastAsia="Times New Roman"/>
          <w:bCs/>
          <w:color w:val="FF0000"/>
        </w:rPr>
        <w:t>0.4kg</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由图乙可知，合金块浸没在水中时弹簧测力计的示数</w:t>
      </w:r>
      <w:r>
        <w:rPr>
          <w:rFonts w:eastAsia="Times New Roman"/>
          <w:bCs/>
          <w:i/>
          <w:color w:val="FF0000"/>
        </w:rPr>
        <w:t>F</w:t>
      </w:r>
      <w:r>
        <w:rPr>
          <w:rFonts w:ascii="Times New Romance" w:eastAsia="Times New Romance" w:hAnsi="Times New Romance" w:cs="Times New Romance"/>
          <w:bCs/>
          <w:color w:val="FF0000"/>
        </w:rPr>
        <w:t>′</w:t>
      </w:r>
      <w:r>
        <w:rPr>
          <w:rFonts w:ascii="宋体" w:hAnsi="宋体" w:cs="宋体"/>
          <w:bCs/>
          <w:color w:val="FF0000"/>
        </w:rPr>
        <w:t>＝</w:t>
      </w:r>
      <w:r>
        <w:rPr>
          <w:rFonts w:eastAsia="Times New Roman"/>
          <w:bCs/>
          <w:color w:val="FF0000"/>
        </w:rPr>
        <w:t>3N</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则合金块完全浸没在水中时所受的浮力：</w:t>
      </w:r>
      <w:r>
        <w:rPr>
          <w:rFonts w:eastAsia="Times New Roman"/>
          <w:bCs/>
          <w:i/>
          <w:color w:val="FF0000"/>
        </w:rPr>
        <w:t>F</w:t>
      </w:r>
      <w:r>
        <w:rPr>
          <w:rFonts w:ascii="宋体" w:hAnsi="宋体" w:cs="宋体"/>
          <w:bCs/>
          <w:color w:val="FF0000"/>
          <w:vertAlign w:val="subscript"/>
        </w:rPr>
        <w:t>浮</w:t>
      </w:r>
      <w:r>
        <w:rPr>
          <w:rFonts w:ascii="宋体" w:hAnsi="宋体" w:cs="宋体"/>
          <w:bCs/>
          <w:color w:val="FF0000"/>
        </w:rPr>
        <w:t>=</w:t>
      </w:r>
      <w:r>
        <w:rPr>
          <w:rFonts w:eastAsia="Times New Roman"/>
          <w:bCs/>
          <w:i/>
          <w:color w:val="FF0000"/>
        </w:rPr>
        <w:t>G</w:t>
      </w:r>
      <w:r>
        <w:rPr>
          <w:rFonts w:ascii="宋体" w:hAnsi="宋体" w:cs="宋体"/>
          <w:bCs/>
          <w:color w:val="FF0000"/>
        </w:rPr>
        <w:t>-</w:t>
      </w:r>
      <w:r>
        <w:rPr>
          <w:rFonts w:eastAsia="Times New Roman"/>
          <w:bCs/>
          <w:i/>
          <w:color w:val="FF0000"/>
        </w:rPr>
        <w:t>F</w:t>
      </w:r>
      <w:r>
        <w:rPr>
          <w:rFonts w:ascii="Times New Romance" w:eastAsia="Times New Romance" w:hAnsi="Times New Romance" w:cs="Times New Romance"/>
          <w:bCs/>
          <w:color w:val="FF0000"/>
        </w:rPr>
        <w:t>′</w:t>
      </w:r>
      <w:r>
        <w:rPr>
          <w:rFonts w:ascii="宋体" w:hAnsi="宋体" w:cs="宋体"/>
          <w:bCs/>
          <w:color w:val="FF0000"/>
        </w:rPr>
        <w:t>=</w:t>
      </w:r>
      <w:r>
        <w:rPr>
          <w:rFonts w:eastAsia="Times New Roman"/>
          <w:bCs/>
          <w:color w:val="FF0000"/>
        </w:rPr>
        <w:t>4N</w:t>
      </w:r>
      <w:r>
        <w:rPr>
          <w:rFonts w:ascii="宋体" w:hAnsi="宋体" w:cs="宋体"/>
          <w:bCs/>
          <w:color w:val="FF0000"/>
        </w:rPr>
        <w:t>-</w:t>
      </w:r>
      <w:r>
        <w:rPr>
          <w:rFonts w:eastAsia="Times New Roman"/>
          <w:bCs/>
          <w:color w:val="FF0000"/>
        </w:rPr>
        <w:t>3N</w:t>
      </w:r>
      <w:r>
        <w:rPr>
          <w:rFonts w:ascii="宋体" w:hAnsi="宋体" w:cs="宋体"/>
          <w:bCs/>
          <w:color w:val="FF0000"/>
        </w:rPr>
        <w:t>=</w:t>
      </w:r>
      <w:r>
        <w:rPr>
          <w:rFonts w:eastAsia="Times New Roman"/>
          <w:bCs/>
          <w:color w:val="FF0000"/>
        </w:rPr>
        <w:t>1N</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物体浸没时排开液体的体积和自身的体积相等，合金块的体积：</w:t>
      </w:r>
      <w:r>
        <w:rPr>
          <w:rFonts w:eastAsia="Times New Roman"/>
          <w:bCs/>
          <w:i/>
          <w:color w:val="FF0000"/>
        </w:rPr>
        <w:t>V</w:t>
      </w:r>
      <w:r>
        <w:rPr>
          <w:rFonts w:ascii="宋体" w:hAnsi="宋体" w:cs="宋体"/>
          <w:bCs/>
          <w:color w:val="FF0000"/>
          <w:vertAlign w:val="subscript"/>
        </w:rPr>
        <w:t>合金</w:t>
      </w:r>
      <w:r>
        <w:rPr>
          <w:rFonts w:eastAsia="Times New Roman"/>
          <w:bCs/>
          <w:color w:val="FF0000"/>
        </w:rPr>
        <w:t>=</w:t>
      </w:r>
      <w:r>
        <w:rPr>
          <w:rFonts w:eastAsia="Times New Roman"/>
          <w:bCs/>
          <w:i/>
          <w:color w:val="FF0000"/>
        </w:rPr>
        <w:t>V</w:t>
      </w:r>
      <w:r>
        <w:rPr>
          <w:rFonts w:ascii="宋体" w:hAnsi="宋体" w:cs="宋体"/>
          <w:bCs/>
          <w:color w:val="FF0000"/>
          <w:vertAlign w:val="subscript"/>
        </w:rPr>
        <w:t>排</w:t>
      </w:r>
      <w:r>
        <w:rPr>
          <w:rFonts w:eastAsia="Times New Roman"/>
          <w:bCs/>
          <w:color w:val="FF0000"/>
        </w:rPr>
        <w:t>=</w:t>
      </w:r>
      <w:r>
        <w:rPr>
          <w:bCs/>
          <w:color w:val="FF0000"/>
        </w:rPr>
        <w:object w:dxaOrig="2901" w:dyaOrig="720">
          <v:shape id="对象 3" o:spid="_x0000_i1047" type="#_x0000_t75" alt="eqId7b0bbc8af5944c9a99f281f96ecacee6" style="width:144.75pt;height:36pt" o:ole="">
            <v:imagedata r:id="rId54" o:title=""/>
          </v:shape>
          <o:OLEObject Type="Embed" ProgID="Equation.DSMT4" ShapeID="对象 3" DrawAspect="Content" ObjectID="_1670223779" r:id="rId55"/>
        </w:object>
      </w:r>
      <w:r>
        <w:rPr>
          <w:rFonts w:eastAsia="Times New Roman"/>
          <w:bCs/>
          <w:color w:val="FF0000"/>
        </w:rPr>
        <w:t>=1×10</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则合金块的密度：</w:t>
      </w:r>
      <w:r>
        <w:rPr>
          <w:rFonts w:eastAsia="Times New Roman"/>
          <w:bCs/>
          <w:i/>
          <w:color w:val="FF0000"/>
        </w:rPr>
        <w:t>ρ</w:t>
      </w:r>
      <w:r>
        <w:rPr>
          <w:rFonts w:ascii="宋体" w:hAnsi="宋体" w:cs="宋体"/>
          <w:bCs/>
          <w:color w:val="FF0000"/>
          <w:vertAlign w:val="subscript"/>
        </w:rPr>
        <w:t>合金</w:t>
      </w:r>
      <w:r>
        <w:rPr>
          <w:rFonts w:eastAsia="Times New Roman"/>
          <w:bCs/>
          <w:color w:val="FF0000"/>
        </w:rPr>
        <w:t>=</w:t>
      </w:r>
      <w:r>
        <w:rPr>
          <w:bCs/>
          <w:color w:val="FF0000"/>
        </w:rPr>
        <w:object w:dxaOrig="1720" w:dyaOrig="720">
          <v:shape id="对象 4" o:spid="_x0000_i1048" type="#_x0000_t75" alt="eqId4cf886ec54da43bcbe5ffd57f6d4d648" style="width:86.25pt;height:36pt" o:ole="">
            <v:imagedata r:id="rId56" o:title=""/>
          </v:shape>
          <o:OLEObject Type="Embed" ProgID="Equation.DSMT4" ShapeID="对象 4" DrawAspect="Content" ObjectID="_1670223780" r:id="rId57"/>
        </w:object>
      </w:r>
      <w:r>
        <w:rPr>
          <w:rFonts w:eastAsia="Times New Roman"/>
          <w:bCs/>
          <w:color w:val="FF0000"/>
        </w:rPr>
        <w:t>=4×10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=4g/cm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4</w:t>
      </w:r>
      <w:r>
        <w:rPr>
          <w:rFonts w:ascii="宋体" w:hAnsi="宋体" w:cs="宋体"/>
          <w:bCs/>
          <w:color w:val="FF0000"/>
        </w:rPr>
        <w:t>）</w:t>
      </w:r>
      <w:r>
        <w:rPr>
          <w:rFonts w:ascii="PMingLiU" w:eastAsia="PMingLiU" w:hAnsi="PMingLiU" w:cs="PMingLiU" w:hint="eastAsia"/>
          <w:bCs/>
          <w:color w:val="FF0000"/>
        </w:rPr>
        <w:t>①</w:t>
      </w:r>
      <w:r>
        <w:rPr>
          <w:rFonts w:ascii="宋体" w:hAnsi="宋体" w:cs="宋体"/>
          <w:bCs/>
          <w:color w:val="FF0000"/>
        </w:rPr>
        <w:t>由</w:t>
      </w:r>
      <w:proofErr w:type="gramStart"/>
      <w:r>
        <w:rPr>
          <w:rFonts w:ascii="宋体" w:hAnsi="宋体" w:cs="宋体"/>
          <w:bCs/>
          <w:color w:val="FF0000"/>
        </w:rPr>
        <w:t>图丁</w:t>
      </w:r>
      <w:proofErr w:type="gramEnd"/>
      <w:r>
        <w:rPr>
          <w:rFonts w:ascii="宋体" w:hAnsi="宋体" w:cs="宋体"/>
          <w:bCs/>
          <w:color w:val="FF0000"/>
        </w:rPr>
        <w:t>可知，金属块浸没在某液体中时弹簧测力计的示数</w:t>
      </w:r>
      <w:r>
        <w:rPr>
          <w:rFonts w:eastAsia="Times New Roman"/>
          <w:bCs/>
          <w:i/>
          <w:color w:val="FF0000"/>
        </w:rPr>
        <w:t>F</w:t>
      </w:r>
      <w:r>
        <w:rPr>
          <w:rFonts w:ascii="宋体" w:hAnsi="宋体" w:cs="宋体"/>
          <w:bCs/>
          <w:color w:val="FF0000"/>
        </w:rPr>
        <w:t>″=</w:t>
      </w:r>
      <w:r>
        <w:rPr>
          <w:rFonts w:eastAsia="Times New Roman"/>
          <w:bCs/>
          <w:color w:val="FF0000"/>
        </w:rPr>
        <w:t>3.2N</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则合金块完全浸没在某液体中时所受的浮力：</w:t>
      </w:r>
      <w:r>
        <w:rPr>
          <w:rFonts w:eastAsia="Times New Roman"/>
          <w:bCs/>
          <w:i/>
          <w:color w:val="FF0000"/>
        </w:rPr>
        <w:t>F</w:t>
      </w:r>
      <w:r>
        <w:rPr>
          <w:rFonts w:ascii="宋体" w:hAnsi="宋体" w:cs="宋体"/>
          <w:bCs/>
          <w:color w:val="FF0000"/>
          <w:vertAlign w:val="subscript"/>
        </w:rPr>
        <w:t>浮</w:t>
      </w:r>
      <w:r>
        <w:rPr>
          <w:rFonts w:eastAsia="Times New Roman"/>
          <w:bCs/>
          <w:color w:val="FF0000"/>
        </w:rPr>
        <w:t>′=</w:t>
      </w:r>
      <w:r>
        <w:rPr>
          <w:rFonts w:eastAsia="Times New Roman"/>
          <w:bCs/>
          <w:i/>
          <w:color w:val="FF0000"/>
        </w:rPr>
        <w:t>G</w:t>
      </w:r>
      <w:r>
        <w:rPr>
          <w:rFonts w:eastAsia="Times New Roman"/>
          <w:bCs/>
          <w:color w:val="FF0000"/>
        </w:rPr>
        <w:t>-</w:t>
      </w:r>
      <w:r>
        <w:rPr>
          <w:rFonts w:eastAsia="Times New Roman"/>
          <w:bCs/>
          <w:i/>
          <w:color w:val="FF0000"/>
        </w:rPr>
        <w:t>F</w:t>
      </w:r>
      <w:r>
        <w:rPr>
          <w:rFonts w:eastAsia="Times New Roman"/>
          <w:bCs/>
          <w:color w:val="FF0000"/>
        </w:rPr>
        <w:t>″=4N-3.2N=0.8N</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因物体浸没时排开液体的体积和自身的体积相等，所以，由</w:t>
      </w:r>
      <w:r>
        <w:rPr>
          <w:rFonts w:eastAsia="Times New Roman"/>
          <w:bCs/>
          <w:i/>
          <w:color w:val="FF0000"/>
        </w:rPr>
        <w:t>F</w:t>
      </w:r>
      <w:r>
        <w:rPr>
          <w:rFonts w:ascii="宋体" w:hAnsi="宋体" w:cs="宋体"/>
          <w:bCs/>
          <w:color w:val="FF0000"/>
          <w:vertAlign w:val="subscript"/>
        </w:rPr>
        <w:t>浮</w:t>
      </w:r>
      <w:r>
        <w:rPr>
          <w:rFonts w:eastAsia="Times New Roman"/>
          <w:bCs/>
          <w:color w:val="FF0000"/>
        </w:rPr>
        <w:t>=</w:t>
      </w:r>
      <w:proofErr w:type="spellStart"/>
      <w:r>
        <w:rPr>
          <w:rFonts w:eastAsia="Times New Roman"/>
          <w:bCs/>
          <w:i/>
          <w:color w:val="FF0000"/>
        </w:rPr>
        <w:t>ρgV</w:t>
      </w:r>
      <w:proofErr w:type="spellEnd"/>
      <w:r>
        <w:rPr>
          <w:rFonts w:ascii="宋体" w:hAnsi="宋体" w:cs="宋体"/>
          <w:bCs/>
          <w:color w:val="FF0000"/>
          <w:vertAlign w:val="subscript"/>
        </w:rPr>
        <w:t>排</w:t>
      </w:r>
      <w:r>
        <w:rPr>
          <w:rFonts w:ascii="宋体" w:hAnsi="宋体" w:cs="宋体"/>
          <w:bCs/>
          <w:color w:val="FF0000"/>
        </w:rPr>
        <w:t>可得：</w:t>
      </w:r>
      <w:r>
        <w:rPr>
          <w:bCs/>
          <w:color w:val="FF0000"/>
        </w:rPr>
        <w:object w:dxaOrig="1280" w:dyaOrig="800">
          <v:shape id="对象 5" o:spid="_x0000_i1049" type="#_x0000_t75" alt="eqIdb6a9c84121974eb094606e33199e3207" style="width:63.75pt;height:39.75pt" o:ole="">
            <v:imagedata r:id="rId58" o:title=""/>
          </v:shape>
          <o:OLEObject Type="Embed" ProgID="Equation.DSMT4" ShapeID="对象 5" DrawAspect="Content" ObjectID="_1670223781" r:id="rId59"/>
        </w:object>
      </w:r>
      <w:r>
        <w:rPr>
          <w:rFonts w:ascii="宋体" w:hAnsi="宋体" w:cs="宋体"/>
          <w:bCs/>
          <w:color w:val="FF0000"/>
        </w:rPr>
        <w:t>，则：</w:t>
      </w:r>
      <w:r>
        <w:rPr>
          <w:rFonts w:eastAsia="Times New Roman"/>
          <w:bCs/>
          <w:i/>
          <w:color w:val="FF0000"/>
        </w:rPr>
        <w:t>ρ</w:t>
      </w:r>
      <w:r>
        <w:rPr>
          <w:rFonts w:ascii="宋体" w:hAnsi="宋体" w:cs="宋体"/>
          <w:bCs/>
          <w:color w:val="FF0000"/>
          <w:vertAlign w:val="subscript"/>
        </w:rPr>
        <w:t>液</w:t>
      </w:r>
      <w:r>
        <w:rPr>
          <w:rFonts w:eastAsia="Times New Roman"/>
          <w:bCs/>
          <w:color w:val="FF0000"/>
        </w:rPr>
        <w:t>=</w:t>
      </w:r>
      <w:r>
        <w:rPr>
          <w:bCs/>
          <w:color w:val="FF0000"/>
        </w:rPr>
        <w:object w:dxaOrig="480" w:dyaOrig="820">
          <v:shape id="对象 6" o:spid="_x0000_i1050" type="#_x0000_t75" alt="eqIdde9f74b7438746b7bfe2e4e84b83ea5a" style="width:24pt;height:41.25pt" o:ole="">
            <v:imagedata r:id="rId60" o:title=""/>
          </v:shape>
          <o:OLEObject Type="Embed" ProgID="Equation.DSMT4" ShapeID="对象 6" DrawAspect="Content" ObjectID="_1670223782" r:id="rId61"/>
        </w:object>
      </w:r>
      <w:r>
        <w:rPr>
          <w:rFonts w:eastAsia="Times New Roman"/>
          <w:bCs/>
          <w:i/>
          <w:color w:val="FF0000"/>
        </w:rPr>
        <w:t>ρ</w:t>
      </w:r>
      <w:r>
        <w:rPr>
          <w:rFonts w:ascii="宋体" w:hAnsi="宋体" w:cs="宋体"/>
          <w:bCs/>
          <w:color w:val="FF0000"/>
          <w:vertAlign w:val="subscript"/>
        </w:rPr>
        <w:t>水</w:t>
      </w:r>
      <w:r>
        <w:rPr>
          <w:rFonts w:eastAsia="Times New Roman"/>
          <w:bCs/>
          <w:color w:val="FF0000"/>
        </w:rPr>
        <w:t>=</w:t>
      </w:r>
      <w:r>
        <w:rPr>
          <w:bCs/>
          <w:color w:val="FF0000"/>
        </w:rPr>
        <w:object w:dxaOrig="600" w:dyaOrig="620">
          <v:shape id="对象 7" o:spid="_x0000_i1051" type="#_x0000_t75" alt="eqIdf9d9a7a40e424fc2ae5c1f85029af02b" style="width:30pt;height:30.75pt" o:ole="">
            <v:imagedata r:id="rId62" o:title=""/>
          </v:shape>
          <o:OLEObject Type="Embed" ProgID="Equation.DSMT4" ShapeID="对象 7" DrawAspect="Content" ObjectID="_1670223783" r:id="rId63"/>
        </w:object>
      </w:r>
      <w:r>
        <w:rPr>
          <w:rFonts w:eastAsia="Times New Roman"/>
          <w:bCs/>
          <w:color w:val="FF0000"/>
        </w:rPr>
        <w:t>×1.0×10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ascii="宋体" w:hAnsi="宋体" w:cs="宋体"/>
          <w:bCs/>
          <w:color w:val="FF0000"/>
        </w:rPr>
        <w:t>＝</w:t>
      </w:r>
      <w:r>
        <w:rPr>
          <w:rFonts w:eastAsia="Times New Roman"/>
          <w:bCs/>
          <w:color w:val="FF0000"/>
        </w:rPr>
        <w:t>0.8×10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PMingLiU" w:eastAsia="PMingLiU" w:hAnsi="PMingLiU" w:cs="PMingLiU" w:hint="eastAsia"/>
          <w:bCs/>
          <w:color w:val="FF0000"/>
        </w:rPr>
        <w:t>②</w:t>
      </w:r>
      <w:r>
        <w:rPr>
          <w:rFonts w:ascii="宋体" w:hAnsi="宋体" w:cs="宋体"/>
          <w:bCs/>
          <w:color w:val="FF0000"/>
        </w:rPr>
        <w:t>合金球悬浮在某液体中时所受的浮力：</w:t>
      </w:r>
      <w:r>
        <w:rPr>
          <w:rFonts w:eastAsia="Times New Roman"/>
          <w:bCs/>
          <w:i/>
          <w:color w:val="FF0000"/>
        </w:rPr>
        <w:t>F</w:t>
      </w:r>
      <w:r>
        <w:rPr>
          <w:rFonts w:ascii="宋体" w:hAnsi="宋体" w:cs="宋体"/>
          <w:bCs/>
          <w:color w:val="FF0000"/>
          <w:vertAlign w:val="subscript"/>
        </w:rPr>
        <w:t>浮</w:t>
      </w:r>
      <w:r>
        <w:rPr>
          <w:rFonts w:eastAsia="Times New Roman"/>
          <w:bCs/>
          <w:color w:val="FF0000"/>
        </w:rPr>
        <w:t>″=</w:t>
      </w:r>
      <w:r>
        <w:rPr>
          <w:rFonts w:eastAsia="Times New Roman"/>
          <w:bCs/>
          <w:i/>
          <w:color w:val="FF0000"/>
        </w:rPr>
        <w:t>G</w:t>
      </w:r>
      <w:r>
        <w:rPr>
          <w:rFonts w:eastAsia="Times New Roman"/>
          <w:bCs/>
          <w:color w:val="FF0000"/>
        </w:rPr>
        <w:t>=4N</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合金球的体积：</w:t>
      </w:r>
      <w:r>
        <w:rPr>
          <w:rFonts w:eastAsia="Times New Roman"/>
          <w:bCs/>
          <w:i/>
          <w:color w:val="FF0000"/>
        </w:rPr>
        <w:t>V</w:t>
      </w:r>
      <w:r>
        <w:rPr>
          <w:rFonts w:ascii="宋体" w:hAnsi="宋体" w:cs="宋体"/>
          <w:bCs/>
          <w:color w:val="FF0000"/>
          <w:vertAlign w:val="subscript"/>
        </w:rPr>
        <w:t>球</w:t>
      </w:r>
      <w:r>
        <w:rPr>
          <w:rFonts w:eastAsia="Times New Roman"/>
          <w:bCs/>
          <w:color w:val="FF0000"/>
        </w:rPr>
        <w:t>=</w:t>
      </w:r>
      <w:r>
        <w:rPr>
          <w:rFonts w:eastAsia="Times New Roman"/>
          <w:bCs/>
          <w:i/>
          <w:color w:val="FF0000"/>
        </w:rPr>
        <w:t>V</w:t>
      </w:r>
      <w:r>
        <w:rPr>
          <w:rFonts w:ascii="宋体" w:hAnsi="宋体" w:cs="宋体"/>
          <w:bCs/>
          <w:color w:val="FF0000"/>
          <w:vertAlign w:val="subscript"/>
        </w:rPr>
        <w:t>排</w:t>
      </w:r>
      <w:r>
        <w:rPr>
          <w:rFonts w:eastAsia="Times New Roman"/>
          <w:bCs/>
          <w:color w:val="FF0000"/>
        </w:rPr>
        <w:t>′=</w:t>
      </w:r>
      <w:r>
        <w:rPr>
          <w:bCs/>
          <w:color w:val="FF0000"/>
        </w:rPr>
        <w:object w:dxaOrig="3120" w:dyaOrig="800">
          <v:shape id="对象 8" o:spid="_x0000_i1052" type="#_x0000_t75" alt="eqId88cd6bfd466f4f88b840f74b8bae9f22" style="width:156pt;height:39.75pt" o:ole="">
            <v:imagedata r:id="rId64" o:title=""/>
          </v:shape>
          <o:OLEObject Type="Embed" ProgID="Equation.DSMT4" ShapeID="对象 8" DrawAspect="Content" ObjectID="_1670223784" r:id="rId65"/>
        </w:object>
      </w:r>
      <w:r>
        <w:rPr>
          <w:rFonts w:eastAsia="Times New Roman"/>
          <w:bCs/>
          <w:color w:val="FF0000"/>
        </w:rPr>
        <w:t>=5×10</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合金球实心部分的体积：</w:t>
      </w:r>
      <w:r>
        <w:rPr>
          <w:rFonts w:eastAsia="Times New Roman"/>
          <w:bCs/>
          <w:i/>
          <w:color w:val="FF0000"/>
        </w:rPr>
        <w:t>V</w:t>
      </w:r>
      <w:r>
        <w:rPr>
          <w:rFonts w:ascii="宋体" w:hAnsi="宋体" w:cs="宋体"/>
          <w:bCs/>
          <w:color w:val="FF0000"/>
          <w:vertAlign w:val="subscript"/>
        </w:rPr>
        <w:t>实</w:t>
      </w:r>
      <w:r>
        <w:rPr>
          <w:rFonts w:eastAsia="Times New Roman"/>
          <w:bCs/>
          <w:color w:val="FF0000"/>
        </w:rPr>
        <w:t>=</w:t>
      </w:r>
      <w:r>
        <w:rPr>
          <w:rFonts w:eastAsia="Times New Roman"/>
          <w:bCs/>
          <w:i/>
          <w:color w:val="FF0000"/>
        </w:rPr>
        <w:t xml:space="preserve"> V</w:t>
      </w:r>
      <w:r>
        <w:rPr>
          <w:rFonts w:ascii="宋体" w:hAnsi="宋体" w:cs="宋体"/>
          <w:bCs/>
          <w:color w:val="FF0000"/>
          <w:vertAlign w:val="subscript"/>
        </w:rPr>
        <w:t>合金</w:t>
      </w:r>
      <w:r>
        <w:rPr>
          <w:rFonts w:eastAsia="Times New Roman"/>
          <w:bCs/>
          <w:color w:val="FF0000"/>
        </w:rPr>
        <w:t>=1×10</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则空心部分的体积：</w:t>
      </w:r>
      <w:r>
        <w:rPr>
          <w:rFonts w:eastAsia="Times New Roman"/>
          <w:bCs/>
          <w:i/>
          <w:color w:val="FF0000"/>
        </w:rPr>
        <w:t>V</w:t>
      </w:r>
      <w:r>
        <w:rPr>
          <w:rFonts w:ascii="宋体" w:hAnsi="宋体" w:cs="宋体"/>
          <w:bCs/>
          <w:color w:val="FF0000"/>
          <w:vertAlign w:val="subscript"/>
        </w:rPr>
        <w:t>空</w:t>
      </w:r>
      <w:r>
        <w:rPr>
          <w:rFonts w:eastAsia="Times New Roman"/>
          <w:bCs/>
          <w:color w:val="FF0000"/>
        </w:rPr>
        <w:t>=</w:t>
      </w:r>
      <w:r>
        <w:rPr>
          <w:rFonts w:eastAsia="Times New Roman"/>
          <w:bCs/>
          <w:i/>
          <w:color w:val="FF0000"/>
        </w:rPr>
        <w:t>V</w:t>
      </w:r>
      <w:r>
        <w:rPr>
          <w:rFonts w:ascii="宋体" w:hAnsi="宋体" w:cs="宋体"/>
          <w:bCs/>
          <w:color w:val="FF0000"/>
          <w:vertAlign w:val="subscript"/>
        </w:rPr>
        <w:t>球</w:t>
      </w:r>
      <w:r>
        <w:rPr>
          <w:rFonts w:eastAsia="Times New Roman"/>
          <w:bCs/>
          <w:color w:val="FF0000"/>
        </w:rPr>
        <w:t>-</w:t>
      </w:r>
      <w:r>
        <w:rPr>
          <w:rFonts w:eastAsia="Times New Roman"/>
          <w:bCs/>
          <w:i/>
          <w:color w:val="FF0000"/>
        </w:rPr>
        <w:t>V</w:t>
      </w:r>
      <w:r>
        <w:rPr>
          <w:rFonts w:ascii="宋体" w:hAnsi="宋体" w:cs="宋体"/>
          <w:bCs/>
          <w:color w:val="FF0000"/>
          <w:vertAlign w:val="subscript"/>
        </w:rPr>
        <w:t>实</w:t>
      </w:r>
      <w:r>
        <w:rPr>
          <w:rFonts w:eastAsia="Times New Roman"/>
          <w:bCs/>
          <w:color w:val="FF0000"/>
        </w:rPr>
        <w:t>=5×10</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r>
        <w:rPr>
          <w:rFonts w:ascii="宋体" w:hAnsi="宋体" w:cs="宋体"/>
          <w:bCs/>
          <w:color w:val="FF0000"/>
        </w:rPr>
        <w:t>﹣</w:t>
      </w:r>
      <w:r>
        <w:rPr>
          <w:rFonts w:eastAsia="Times New Roman"/>
          <w:bCs/>
          <w:color w:val="FF0000"/>
        </w:rPr>
        <w:t>1×10</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r>
        <w:rPr>
          <w:rFonts w:eastAsia="Times New Roman"/>
          <w:bCs/>
          <w:color w:val="FF0000"/>
        </w:rPr>
        <w:t>=4×10</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r>
        <w:rPr>
          <w:rFonts w:ascii="宋体" w:hAnsi="宋体" w:cs="宋体"/>
          <w:bCs/>
          <w:color w:val="FF0000"/>
        </w:rPr>
        <w:t>＝</w:t>
      </w:r>
      <w:r>
        <w:rPr>
          <w:rFonts w:eastAsia="Times New Roman"/>
          <w:bCs/>
          <w:color w:val="FF0000"/>
        </w:rPr>
        <w:t>400cm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p>
    <w:p w:rsidR="00F46439" w:rsidRDefault="00F46439" w:rsidP="00F46439">
      <w:pPr>
        <w:spacing w:line="360" w:lineRule="auto"/>
        <w:jc w:val="left"/>
        <w:textAlignment w:val="center"/>
        <w:rPr>
          <w:rFonts w:eastAsia="Times New Roman"/>
          <w:bCs/>
        </w:rPr>
      </w:pPr>
      <w:r>
        <w:rPr>
          <w:bCs/>
        </w:rPr>
        <w:t>3</w:t>
      </w:r>
      <w:r>
        <w:rPr>
          <w:bCs/>
        </w:rPr>
        <w:t>．</w:t>
      </w:r>
      <w:r>
        <w:rPr>
          <w:rFonts w:hint="eastAsia"/>
          <w:bCs/>
        </w:rPr>
        <w:t>（</w:t>
      </w:r>
      <w:r>
        <w:rPr>
          <w:rFonts w:hint="eastAsia"/>
          <w:bCs/>
        </w:rPr>
        <w:t>2018</w:t>
      </w:r>
      <w:r>
        <w:rPr>
          <w:rFonts w:hint="eastAsia"/>
          <w:bCs/>
        </w:rPr>
        <w:t>河北）</w:t>
      </w:r>
      <w:r>
        <w:rPr>
          <w:rFonts w:eastAsia="Times New Roman"/>
          <w:bCs/>
        </w:rPr>
        <w:t>.</w:t>
      </w:r>
      <w:r>
        <w:rPr>
          <w:rFonts w:ascii="宋体" w:hAnsi="宋体" w:cs="宋体"/>
          <w:bCs/>
        </w:rPr>
        <w:t>实心圆柱体甲和长方体乙分别放置在水平地面上，甲的密度为</w:t>
      </w:r>
      <w:r>
        <w:rPr>
          <w:rFonts w:eastAsia="Times New Roman"/>
          <w:bCs/>
        </w:rPr>
        <w:t>0.6×10</w:t>
      </w:r>
      <w:r>
        <w:rPr>
          <w:rFonts w:eastAsia="Times New Roman"/>
          <w:bCs/>
          <w:vertAlign w:val="superscript"/>
        </w:rPr>
        <w:t>3</w:t>
      </w:r>
      <w:r>
        <w:rPr>
          <w:rFonts w:eastAsia="Times New Roman"/>
          <w:bCs/>
        </w:rPr>
        <w:t xml:space="preserve"> kg/m</w:t>
      </w:r>
      <w:r>
        <w:rPr>
          <w:rFonts w:eastAsia="Times New Roman"/>
          <w:bCs/>
          <w:vertAlign w:val="superscript"/>
        </w:rPr>
        <w:t>3</w:t>
      </w:r>
      <w:r>
        <w:rPr>
          <w:rFonts w:ascii="宋体" w:hAnsi="宋体" w:cs="宋体"/>
          <w:bCs/>
        </w:rPr>
        <w:t>，质量为</w:t>
      </w:r>
      <w:r>
        <w:rPr>
          <w:rFonts w:eastAsia="Times New Roman"/>
          <w:bCs/>
        </w:rPr>
        <w:t>12 kg</w:t>
      </w:r>
      <w:r>
        <w:rPr>
          <w:rFonts w:ascii="宋体" w:hAnsi="宋体" w:cs="宋体"/>
          <w:bCs/>
        </w:rPr>
        <w:t>，底面积为</w:t>
      </w:r>
      <w:r>
        <w:rPr>
          <w:rFonts w:eastAsia="Times New Roman"/>
          <w:bCs/>
        </w:rPr>
        <w:t>4×10</w:t>
      </w:r>
      <w:r>
        <w:rPr>
          <w:rFonts w:eastAsia="Times New Roman"/>
          <w:bCs/>
          <w:vertAlign w:val="superscript"/>
        </w:rPr>
        <w:t xml:space="preserve">−2 </w:t>
      </w:r>
      <w:r>
        <w:rPr>
          <w:rFonts w:eastAsia="Times New Roman"/>
          <w:bCs/>
        </w:rPr>
        <w:t>m</w:t>
      </w:r>
      <w:r>
        <w:rPr>
          <w:rFonts w:eastAsia="Times New Roman"/>
          <w:bCs/>
          <w:vertAlign w:val="superscript"/>
        </w:rPr>
        <w:t>2</w:t>
      </w:r>
      <w:r>
        <w:rPr>
          <w:rFonts w:ascii="宋体" w:hAnsi="宋体" w:cs="宋体"/>
          <w:bCs/>
        </w:rPr>
        <w:t>；乙的质量为</w:t>
      </w:r>
      <w:r>
        <w:rPr>
          <w:rFonts w:eastAsia="Times New Roman"/>
          <w:bCs/>
        </w:rPr>
        <w:t>5.4 kg</w:t>
      </w:r>
      <w:r>
        <w:rPr>
          <w:rFonts w:ascii="宋体" w:hAnsi="宋体" w:cs="宋体"/>
          <w:bCs/>
        </w:rPr>
        <w:t>，边长分别为</w:t>
      </w:r>
      <w:r>
        <w:rPr>
          <w:rFonts w:eastAsia="Times New Roman"/>
          <w:bCs/>
        </w:rPr>
        <w:t>0.1 m</w:t>
      </w:r>
      <w:r>
        <w:rPr>
          <w:rFonts w:ascii="PMingLiU" w:eastAsia="PMingLiU" w:hAnsi="PMingLiU" w:cs="PMingLiU" w:hint="eastAsia"/>
          <w:bCs/>
        </w:rPr>
        <w:t>、</w:t>
      </w:r>
      <w:r>
        <w:rPr>
          <w:rFonts w:eastAsia="Times New Roman"/>
          <w:bCs/>
        </w:rPr>
        <w:t>0.2 m 0.3 m</w:t>
      </w:r>
      <w:r>
        <w:rPr>
          <w:rFonts w:ascii="PMingLiU" w:eastAsia="PMingLiU" w:hAnsi="PMingLiU" w:cs="PMingLiU" w:hint="eastAsia"/>
          <w:bCs/>
        </w:rPr>
        <w:t>．</w:t>
      </w:r>
      <w:r>
        <w:rPr>
          <w:rFonts w:eastAsia="Times New Roman"/>
          <w:bCs/>
        </w:rPr>
        <w:t>(g</w:t>
      </w:r>
      <w:r>
        <w:rPr>
          <w:rFonts w:ascii="宋体" w:hAnsi="宋体" w:cs="宋体"/>
          <w:bCs/>
        </w:rPr>
        <w:t>取</w:t>
      </w:r>
      <w:r>
        <w:rPr>
          <w:rFonts w:eastAsia="Times New Roman"/>
          <w:bCs/>
        </w:rPr>
        <w:t>10 N/kg)</w:t>
      </w:r>
    </w:p>
    <w:p w:rsidR="00F46439" w:rsidRDefault="00F46439" w:rsidP="00F46439">
      <w:pPr>
        <w:spacing w:line="360" w:lineRule="auto"/>
        <w:jc w:val="left"/>
        <w:textAlignment w:val="center"/>
        <w:rPr>
          <w:rFonts w:eastAsia="Times New Roman"/>
          <w:bCs/>
        </w:rPr>
      </w:pPr>
      <w:r>
        <w:rPr>
          <w:rFonts w:ascii="PMingLiU" w:eastAsia="PMingLiU" w:hAnsi="PMingLiU" w:cs="PMingLiU" w:hint="eastAsia"/>
          <w:bCs/>
        </w:rPr>
        <w:t>（</w:t>
      </w:r>
      <w:r>
        <w:rPr>
          <w:rFonts w:eastAsia="Times New Roman"/>
          <w:bCs/>
        </w:rPr>
        <w:t>1</w:t>
      </w:r>
      <w:r>
        <w:rPr>
          <w:rFonts w:ascii="PMingLiU" w:eastAsia="PMingLiU" w:hAnsi="PMingLiU" w:cs="PMingLiU" w:hint="eastAsia"/>
          <w:bCs/>
        </w:rPr>
        <w:t>）</w:t>
      </w:r>
      <w:r>
        <w:rPr>
          <w:rFonts w:eastAsia="Times New Roman"/>
          <w:bCs/>
        </w:rPr>
        <w:t xml:space="preserve"> </w:t>
      </w:r>
      <w:r>
        <w:rPr>
          <w:rFonts w:ascii="宋体" w:hAnsi="宋体" w:cs="宋体"/>
          <w:bCs/>
        </w:rPr>
        <w:t>求乙的密度</w:t>
      </w:r>
      <w:r>
        <w:rPr>
          <w:bCs/>
        </w:rPr>
        <w:t>_____</w:t>
      </w:r>
      <w:r>
        <w:rPr>
          <w:rFonts w:ascii="PMingLiU" w:eastAsia="PMingLiU" w:hAnsi="PMingLiU" w:cs="PMingLiU" w:hint="eastAsia"/>
          <w:bCs/>
        </w:rPr>
        <w:t>．</w:t>
      </w:r>
    </w:p>
    <w:p w:rsidR="00F46439" w:rsidRDefault="00F46439" w:rsidP="00F46439">
      <w:pPr>
        <w:spacing w:line="360" w:lineRule="auto"/>
        <w:jc w:val="left"/>
        <w:textAlignment w:val="center"/>
        <w:rPr>
          <w:rFonts w:eastAsia="Times New Roman"/>
          <w:bCs/>
        </w:rPr>
      </w:pPr>
      <w:r>
        <w:rPr>
          <w:rFonts w:ascii="PMingLiU" w:eastAsia="PMingLiU" w:hAnsi="PMingLiU" w:cs="PMingLiU" w:hint="eastAsia"/>
          <w:bCs/>
        </w:rPr>
        <w:t>（</w:t>
      </w:r>
      <w:r>
        <w:rPr>
          <w:rFonts w:eastAsia="Times New Roman"/>
          <w:bCs/>
        </w:rPr>
        <w:t>2</w:t>
      </w:r>
      <w:r>
        <w:rPr>
          <w:rFonts w:ascii="PMingLiU" w:eastAsia="PMingLiU" w:hAnsi="PMingLiU" w:cs="PMingLiU" w:hint="eastAsia"/>
          <w:bCs/>
        </w:rPr>
        <w:t>）</w:t>
      </w:r>
      <w:r>
        <w:rPr>
          <w:rFonts w:eastAsia="Times New Roman"/>
          <w:bCs/>
        </w:rPr>
        <w:t xml:space="preserve"> </w:t>
      </w:r>
      <w:r>
        <w:rPr>
          <w:rFonts w:ascii="宋体" w:hAnsi="宋体" w:cs="宋体"/>
          <w:bCs/>
        </w:rPr>
        <w:t>求甲直立时对水平地面的压强</w:t>
      </w:r>
      <w:r>
        <w:rPr>
          <w:bCs/>
        </w:rPr>
        <w:t>_____</w:t>
      </w:r>
      <w:r>
        <w:rPr>
          <w:rFonts w:ascii="PMingLiU" w:eastAsia="PMingLiU" w:hAnsi="PMingLiU" w:cs="PMingLiU" w:hint="eastAsia"/>
          <w:bCs/>
        </w:rPr>
        <w:t>．</w:t>
      </w:r>
    </w:p>
    <w:p w:rsidR="00F46439" w:rsidRDefault="00F46439" w:rsidP="00F46439">
      <w:pPr>
        <w:spacing w:line="360" w:lineRule="auto"/>
        <w:jc w:val="left"/>
        <w:textAlignment w:val="center"/>
        <w:rPr>
          <w:rFonts w:eastAsia="Times New Roman"/>
          <w:bCs/>
        </w:rPr>
      </w:pPr>
      <w:r>
        <w:rPr>
          <w:rFonts w:ascii="PMingLiU" w:eastAsia="PMingLiU" w:hAnsi="PMingLiU" w:cs="PMingLiU" w:hint="eastAsia"/>
          <w:bCs/>
        </w:rPr>
        <w:t>（</w:t>
      </w:r>
      <w:r>
        <w:rPr>
          <w:rFonts w:eastAsia="Times New Roman"/>
          <w:bCs/>
        </w:rPr>
        <w:t>3</w:t>
      </w:r>
      <w:r>
        <w:rPr>
          <w:rFonts w:ascii="宋体" w:hAnsi="宋体" w:cs="宋体"/>
          <w:bCs/>
        </w:rPr>
        <w:t>）若在甲的上方水平截去一段并叠放在乙的正上方后，甲剩余圆柱体对水平面的压强恰好等于此时乙对水平地面压强的最小值，求甲截去的高度</w:t>
      </w:r>
      <w:r>
        <w:rPr>
          <w:bCs/>
        </w:rPr>
        <w:t>_____</w:t>
      </w:r>
      <w:r>
        <w:rPr>
          <w:rFonts w:ascii="PMingLiU" w:eastAsia="PMingLiU" w:hAnsi="PMingLiU" w:cs="PMingLiU" w:hint="eastAsia"/>
          <w:bCs/>
        </w:rPr>
        <w:t>．</w:t>
      </w:r>
    </w:p>
    <w:p w:rsidR="00F46439" w:rsidRDefault="00F46439" w:rsidP="00F46439">
      <w:pPr>
        <w:spacing w:line="360" w:lineRule="auto"/>
        <w:jc w:val="left"/>
        <w:textAlignment w:val="center"/>
        <w:rPr>
          <w:rFonts w:eastAsia="Times New Roman"/>
          <w:bCs/>
          <w:color w:val="FF0000"/>
        </w:rPr>
      </w:pPr>
      <w:r>
        <w:rPr>
          <w:bCs/>
          <w:color w:val="FF0000"/>
        </w:rPr>
        <w:t>【答案】</w:t>
      </w:r>
      <w:r>
        <w:rPr>
          <w:bCs/>
          <w:color w:val="FF0000"/>
        </w:rPr>
        <w:object w:dxaOrig="1380" w:dyaOrig="360">
          <v:shape id="对象 36" o:spid="_x0000_i1053" type="#_x0000_t75" alt="eqId6a1d6f25ab3c48f4b201959b0f9489a8" style="width:69pt;height:18pt" o:ole="">
            <v:imagedata r:id="rId66" o:title="eqId6a1d6f25ab3c48f4b201959b0f9489a8"/>
          </v:shape>
          <o:OLEObject Type="Embed" ProgID="Equation.DSMT4" ShapeID="对象 36" DrawAspect="Content" ObjectID="_1670223785" r:id="rId67"/>
        </w:object>
      </w:r>
      <w:r>
        <w:rPr>
          <w:bCs/>
          <w:color w:val="FF0000"/>
        </w:rPr>
        <w:t xml:space="preserve">    </w:t>
      </w:r>
      <w:r>
        <w:rPr>
          <w:rFonts w:eastAsia="Times New Roman"/>
          <w:bCs/>
          <w:color w:val="FF0000"/>
        </w:rPr>
        <w:t>3000P</w:t>
      </w:r>
      <w:r>
        <w:rPr>
          <w:rFonts w:eastAsia="Times New Roman"/>
          <w:bCs/>
          <w:color w:val="FF0000"/>
          <w:vertAlign w:val="subscript"/>
        </w:rPr>
        <w:t>a</w:t>
      </w:r>
      <w:r>
        <w:rPr>
          <w:bCs/>
          <w:color w:val="FF0000"/>
        </w:rPr>
        <w:t xml:space="preserve">    </w:t>
      </w:r>
      <w:r>
        <w:rPr>
          <w:rFonts w:eastAsia="Times New Roman"/>
          <w:bCs/>
          <w:color w:val="FF0000"/>
        </w:rPr>
        <w:t>0.21 m</w:t>
      </w:r>
      <w:r>
        <w:rPr>
          <w:bCs/>
          <w:color w:val="FF0000"/>
        </w:rPr>
        <w:t xml:space="preserve">    </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【分析】</w:t>
      </w:r>
    </w:p>
    <w:p w:rsidR="00F46439" w:rsidRDefault="00F46439" w:rsidP="00F46439">
      <w:pPr>
        <w:spacing w:line="360" w:lineRule="auto"/>
        <w:jc w:val="left"/>
        <w:textAlignment w:val="center"/>
        <w:rPr>
          <w:rFonts w:ascii="宋体" w:hAnsi="宋体" w:cs="宋体"/>
          <w:bCs/>
          <w:color w:val="FF0000"/>
        </w:rPr>
      </w:pPr>
      <w:r>
        <w:rPr>
          <w:rFonts w:ascii="PMingLiU" w:eastAsia="PMingLiU" w:hAnsi="PMingLiU" w:cs="PMingLiU" w:hint="eastAsia"/>
          <w:bCs/>
          <w:color w:val="FF0000"/>
        </w:rPr>
        <w:t>（</w:t>
      </w:r>
      <w:r>
        <w:rPr>
          <w:rFonts w:eastAsia="Times New Roman"/>
          <w:bCs/>
          <w:color w:val="FF0000"/>
        </w:rPr>
        <w:t>1</w:t>
      </w:r>
      <w:r>
        <w:rPr>
          <w:rFonts w:ascii="宋体" w:hAnsi="宋体" w:cs="宋体"/>
          <w:bCs/>
          <w:color w:val="FF0000"/>
        </w:rPr>
        <w:t>）知道长方体乙的边长可求其体积，又知道其质量，根据</w:t>
      </w:r>
      <w:r>
        <w:rPr>
          <w:bCs/>
          <w:color w:val="FF0000"/>
        </w:rPr>
        <w:object w:dxaOrig="682" w:dyaOrig="621">
          <v:shape id="对象 37" o:spid="_x0000_i1054" type="#_x0000_t75" alt="eqId68e21b93e1664677baa5a683165d8aad" style="width:33.75pt;height:30.75pt" o:ole="">
            <v:imagedata r:id="rId23" o:title="eqId68e21b93e1664677baa5a683165d8aad"/>
          </v:shape>
          <o:OLEObject Type="Embed" ProgID="Equation.DSMT4" ShapeID="对象 37" DrawAspect="Content" ObjectID="_1670223786" r:id="rId68"/>
        </w:object>
      </w:r>
      <w:r>
        <w:rPr>
          <w:rFonts w:ascii="宋体" w:hAnsi="宋体" w:cs="宋体"/>
          <w:bCs/>
          <w:color w:val="FF0000"/>
        </w:rPr>
        <w:t>求出乙的密度；</w:t>
      </w:r>
    </w:p>
    <w:p w:rsidR="00F46439" w:rsidRDefault="00F46439" w:rsidP="00F46439">
      <w:pPr>
        <w:spacing w:line="360" w:lineRule="auto"/>
        <w:jc w:val="left"/>
        <w:textAlignment w:val="center"/>
        <w:rPr>
          <w:rFonts w:ascii="宋体" w:hAnsi="宋体" w:cs="宋体"/>
          <w:bCs/>
          <w:color w:val="FF0000"/>
        </w:rPr>
      </w:pPr>
      <w:r>
        <w:rPr>
          <w:rFonts w:ascii="PMingLiU" w:eastAsia="PMingLiU" w:hAnsi="PMingLiU" w:cs="PMingLiU" w:hint="eastAsia"/>
          <w:bCs/>
          <w:color w:val="FF0000"/>
        </w:rPr>
        <w:t>（</w:t>
      </w:r>
      <w:r>
        <w:rPr>
          <w:rFonts w:eastAsia="Times New Roman"/>
          <w:bCs/>
          <w:color w:val="FF0000"/>
        </w:rPr>
        <w:t>2</w:t>
      </w:r>
      <w:r>
        <w:rPr>
          <w:rFonts w:ascii="宋体" w:hAnsi="宋体" w:cs="宋体"/>
          <w:bCs/>
          <w:color w:val="FF0000"/>
        </w:rPr>
        <w:t>）甲直立时对水平地面的压力和自身的重力相等，根据</w:t>
      </w:r>
      <w:r>
        <w:rPr>
          <w:bCs/>
          <w:color w:val="FF0000"/>
        </w:rPr>
        <w:object w:dxaOrig="675" w:dyaOrig="615">
          <v:shape id="对象 38" o:spid="_x0000_i1055" type="#_x0000_t75" alt="eqIdccae9445c74642239ef958a1699531b1" style="width:33.75pt;height:30.75pt" o:ole="">
            <v:imagedata r:id="rId69" o:title="eqIdccae9445c74642239ef958a1699531b1"/>
          </v:shape>
          <o:OLEObject Type="Embed" ProgID="Equation.DSMT4" ShapeID="对象 38" DrawAspect="Content" ObjectID="_1670223787" r:id="rId70"/>
        </w:object>
      </w:r>
      <w:r>
        <w:rPr>
          <w:rFonts w:ascii="宋体" w:hAnsi="宋体" w:cs="宋体"/>
          <w:bCs/>
          <w:color w:val="FF0000"/>
        </w:rPr>
        <w:t>求出对水平地面的压强；</w:t>
      </w:r>
    </w:p>
    <w:p w:rsidR="00F46439" w:rsidRDefault="00F46439" w:rsidP="00F46439">
      <w:pPr>
        <w:spacing w:line="360" w:lineRule="auto"/>
        <w:jc w:val="left"/>
        <w:textAlignment w:val="center"/>
        <w:rPr>
          <w:rFonts w:ascii="宋体" w:hAnsi="宋体" w:cs="宋体"/>
          <w:bCs/>
          <w:color w:val="FF0000"/>
        </w:rPr>
      </w:pPr>
      <w:r>
        <w:rPr>
          <w:rFonts w:ascii="PMingLiU" w:eastAsia="PMingLiU" w:hAnsi="PMingLiU" w:cs="PMingLiU" w:hint="eastAsia"/>
          <w:bCs/>
          <w:color w:val="FF0000"/>
        </w:rPr>
        <w:t>（</w:t>
      </w:r>
      <w:r>
        <w:rPr>
          <w:rFonts w:eastAsia="Times New Roman"/>
          <w:bCs/>
          <w:color w:val="FF0000"/>
        </w:rPr>
        <w:t>3</w:t>
      </w:r>
      <w:r>
        <w:rPr>
          <w:rFonts w:ascii="宋体" w:hAnsi="宋体" w:cs="宋体"/>
          <w:bCs/>
          <w:color w:val="FF0000"/>
        </w:rPr>
        <w:t>）设出甲截取的高度，根据</w:t>
      </w:r>
      <w:r>
        <w:rPr>
          <w:bCs/>
          <w:color w:val="FF0000"/>
        </w:rPr>
        <w:object w:dxaOrig="1460" w:dyaOrig="320">
          <v:shape id="对象 39" o:spid="_x0000_i1056" type="#_x0000_t75" alt="eqId718cce93e74248bdb59f8abf68e9095d" style="width:72.75pt;height:15.75pt" o:ole="">
            <v:imagedata r:id="rId71" o:title="eqId718cce93e74248bdb59f8abf68e9095d"/>
          </v:shape>
          <o:OLEObject Type="Embed" ProgID="Equation.DSMT4" ShapeID="对象 39" DrawAspect="Content" ObjectID="_1670223788" r:id="rId72"/>
        </w:object>
      </w:r>
      <w:r>
        <w:rPr>
          <w:rFonts w:ascii="宋体" w:hAnsi="宋体" w:cs="宋体"/>
          <w:bCs/>
          <w:color w:val="FF0000"/>
        </w:rPr>
        <w:t>表示出截取部分的质量，甲剩余部分对水平面的压力等于剩余部分的重力，根据</w:t>
      </w:r>
      <w:r>
        <w:rPr>
          <w:bCs/>
          <w:color w:val="FF0000"/>
        </w:rPr>
        <w:object w:dxaOrig="675" w:dyaOrig="615">
          <v:shape id="对象 40" o:spid="_x0000_i1057" type="#_x0000_t75" alt="eqIdccae9445c74642239ef958a1699531b1" style="width:33.75pt;height:30.75pt" o:ole="">
            <v:imagedata r:id="rId69" o:title="eqIdccae9445c74642239ef958a1699531b1"/>
          </v:shape>
          <o:OLEObject Type="Embed" ProgID="Equation.DSMT4" ShapeID="对象 40" DrawAspect="Content" ObjectID="_1670223789" r:id="rId73"/>
        </w:object>
      </w:r>
      <w:r>
        <w:rPr>
          <w:rFonts w:ascii="宋体" w:hAnsi="宋体" w:cs="宋体"/>
          <w:bCs/>
          <w:color w:val="FF0000"/>
        </w:rPr>
        <w:t>表示出其大小；甲截取部分叠放在乙的正上方后，对水面的压力等于两者重力之和，乙与水面地面的接触面积即受力面积最大时对水平地面的压强最小，根据</w:t>
      </w:r>
      <w:r>
        <w:rPr>
          <w:bCs/>
          <w:color w:val="FF0000"/>
        </w:rPr>
        <w:object w:dxaOrig="675" w:dyaOrig="615">
          <v:shape id="对象 41" o:spid="_x0000_i1058" type="#_x0000_t75" alt="eqIdccae9445c74642239ef958a1699531b1" style="width:33.75pt;height:30.75pt" o:ole="">
            <v:imagedata r:id="rId69" o:title="eqIdccae9445c74642239ef958a1699531b1"/>
          </v:shape>
          <o:OLEObject Type="Embed" ProgID="Equation.DSMT4" ShapeID="对象 41" DrawAspect="Content" ObjectID="_1670223790" r:id="rId74"/>
        </w:object>
      </w:r>
      <w:r>
        <w:rPr>
          <w:rFonts w:ascii="宋体" w:hAnsi="宋体" w:cs="宋体"/>
          <w:bCs/>
          <w:color w:val="FF0000"/>
        </w:rPr>
        <w:t>表示出其大小，利用两者压强相等得出截取部分的质量，进一步求出截取部分的高度．</w:t>
      </w:r>
    </w:p>
    <w:p w:rsidR="00F46439" w:rsidRDefault="00F46439" w:rsidP="00F46439">
      <w:pPr>
        <w:spacing w:line="360" w:lineRule="auto"/>
        <w:jc w:val="left"/>
        <w:textAlignment w:val="center"/>
        <w:rPr>
          <w:bCs/>
          <w:color w:val="FF0000"/>
        </w:rPr>
      </w:pPr>
      <w:r>
        <w:rPr>
          <w:bCs/>
          <w:color w:val="FF0000"/>
        </w:rPr>
        <w:t>【详解】</w:t>
      </w:r>
    </w:p>
    <w:p w:rsidR="00F46439" w:rsidRDefault="00F46439" w:rsidP="00F46439">
      <w:pPr>
        <w:spacing w:line="360" w:lineRule="auto"/>
        <w:jc w:val="left"/>
        <w:textAlignment w:val="center"/>
        <w:rPr>
          <w:rFonts w:eastAsia="Times New Roman"/>
          <w:bCs/>
          <w:color w:val="FF0000"/>
        </w:rPr>
      </w:pPr>
      <w:r>
        <w:rPr>
          <w:rFonts w:ascii="PMingLiU" w:eastAsia="PMingLiU" w:hAnsi="PMingLiU" w:cs="PMingLiU" w:hint="eastAsia"/>
          <w:bCs/>
          <w:color w:val="FF0000"/>
        </w:rPr>
        <w:t>（</w:t>
      </w:r>
      <w:r>
        <w:rPr>
          <w:rFonts w:eastAsia="Times New Roman"/>
          <w:bCs/>
          <w:color w:val="FF0000"/>
        </w:rPr>
        <w:t>1</w:t>
      </w:r>
      <w:r>
        <w:rPr>
          <w:rFonts w:ascii="宋体" w:hAnsi="宋体" w:cs="宋体"/>
          <w:bCs/>
          <w:color w:val="FF0000"/>
        </w:rPr>
        <w:t>）长方体乙的体积：</w:t>
      </w:r>
      <w:r>
        <w:rPr>
          <w:bCs/>
          <w:color w:val="FF0000"/>
        </w:rPr>
        <w:object w:dxaOrig="4125" w:dyaOrig="375">
          <v:shape id="对象 42" o:spid="_x0000_i1059" type="#_x0000_t75" alt="eqId9f6be20cff20499c819b29c2b32d6db4" style="width:206.25pt;height:18.75pt" o:ole="">
            <v:imagedata r:id="rId75" o:title="eqId9f6be20cff20499c819b29c2b32d6db4"/>
          </v:shape>
          <o:OLEObject Type="Embed" ProgID="Equation.DSMT4" ShapeID="对象 42" DrawAspect="Content" ObjectID="_1670223791" r:id="rId76"/>
        </w:object>
      </w:r>
      <w:r>
        <w:rPr>
          <w:rFonts w:ascii="宋体" w:hAnsi="宋体" w:cs="宋体"/>
          <w:bCs/>
          <w:color w:val="FF0000"/>
        </w:rPr>
        <w:t>，乙的密度：</w:t>
      </w:r>
      <w:r>
        <w:rPr>
          <w:bCs/>
          <w:color w:val="FF0000"/>
        </w:rPr>
        <w:object w:dxaOrig="3900" w:dyaOrig="675">
          <v:shape id="对象 43" o:spid="_x0000_i1060" type="#_x0000_t75" alt="eqId3d13eedf8b7647cfad8debe87aba6969" style="width:195pt;height:33.75pt" o:ole="">
            <v:imagedata r:id="rId77" o:title="eqId3d13eedf8b7647cfad8debe87aba6969"/>
          </v:shape>
          <o:OLEObject Type="Embed" ProgID="Equation.DSMT4" ShapeID="对象 43" DrawAspect="Content" ObjectID="_1670223792" r:id="rId78"/>
        </w:object>
      </w:r>
      <w:r>
        <w:rPr>
          <w:rFonts w:ascii="PMingLiU" w:eastAsia="PMingLiU" w:hAnsi="PMingLiU" w:cs="PMingLiU" w:hint="eastAsia"/>
          <w:bCs/>
          <w:color w:val="FF0000"/>
        </w:rPr>
        <w:t>；</w:t>
      </w:r>
    </w:p>
    <w:p w:rsidR="00F46439" w:rsidRDefault="00F46439" w:rsidP="00F46439">
      <w:pPr>
        <w:spacing w:line="360" w:lineRule="auto"/>
        <w:jc w:val="left"/>
        <w:textAlignment w:val="center"/>
        <w:rPr>
          <w:rFonts w:eastAsia="Times New Roman"/>
          <w:bCs/>
          <w:color w:val="FF0000"/>
        </w:rPr>
      </w:pPr>
      <w:r>
        <w:rPr>
          <w:rFonts w:ascii="PMingLiU" w:eastAsia="PMingLiU" w:hAnsi="PMingLiU" w:cs="PMingLiU" w:hint="eastAsia"/>
          <w:bCs/>
          <w:color w:val="FF0000"/>
        </w:rPr>
        <w:t>（</w:t>
      </w:r>
      <w:r>
        <w:rPr>
          <w:rFonts w:eastAsia="Times New Roman"/>
          <w:bCs/>
          <w:color w:val="FF0000"/>
        </w:rPr>
        <w:t>2</w:t>
      </w:r>
      <w:r>
        <w:rPr>
          <w:rFonts w:ascii="宋体" w:hAnsi="宋体" w:cs="宋体"/>
          <w:bCs/>
          <w:color w:val="FF0000"/>
        </w:rPr>
        <w:t>）甲直立时对水平地面的压力：</w:t>
      </w:r>
      <w:r>
        <w:rPr>
          <w:bCs/>
          <w:color w:val="FF0000"/>
        </w:rPr>
        <w:object w:dxaOrig="4035" w:dyaOrig="360">
          <v:shape id="对象 44" o:spid="_x0000_i1061" type="#_x0000_t75" alt="eqId11f06b7c97ce4154a69f090678a1defd" style="width:201.75pt;height:18pt" o:ole="">
            <v:imagedata r:id="rId79" o:title="eqId11f06b7c97ce4154a69f090678a1defd"/>
          </v:shape>
          <o:OLEObject Type="Embed" ProgID="Equation.DSMT4" ShapeID="对象 44" DrawAspect="Content" ObjectID="_1670223793" r:id="rId80"/>
        </w:object>
      </w:r>
      <w:r>
        <w:rPr>
          <w:rFonts w:ascii="宋体" w:hAnsi="宋体" w:cs="宋体"/>
          <w:bCs/>
          <w:color w:val="FF0000"/>
        </w:rPr>
        <w:t>，对水平地面的压强：</w:t>
      </w:r>
      <w:r>
        <w:rPr>
          <w:bCs/>
          <w:color w:val="FF0000"/>
        </w:rPr>
        <w:object w:dxaOrig="3300" w:dyaOrig="720">
          <v:shape id="对象 45" o:spid="_x0000_i1062" type="#_x0000_t75" alt="eqId36959845ee124030b27c102a318a5d68" style="width:165pt;height:36pt" o:ole="">
            <v:imagedata r:id="rId81" o:title="eqId36959845ee124030b27c102a318a5d68"/>
          </v:shape>
          <o:OLEObject Type="Embed" ProgID="Equation.DSMT4" ShapeID="对象 45" DrawAspect="Content" ObjectID="_1670223794" r:id="rId82"/>
        </w:object>
      </w:r>
      <w:r>
        <w:rPr>
          <w:rFonts w:ascii="PMingLiU" w:eastAsia="PMingLiU" w:hAnsi="PMingLiU" w:cs="PMingLiU" w:hint="eastAsia"/>
          <w:bCs/>
          <w:color w:val="FF0000"/>
        </w:rPr>
        <w:t>；</w:t>
      </w:r>
    </w:p>
    <w:p w:rsidR="00F46439" w:rsidRDefault="00F46439" w:rsidP="00F46439">
      <w:pPr>
        <w:spacing w:line="360" w:lineRule="auto"/>
        <w:jc w:val="left"/>
        <w:textAlignment w:val="center"/>
        <w:rPr>
          <w:rFonts w:eastAsia="Times New Roman"/>
          <w:bCs/>
          <w:color w:val="FF0000"/>
        </w:rPr>
      </w:pPr>
      <w:r>
        <w:rPr>
          <w:rFonts w:ascii="PMingLiU" w:eastAsia="PMingLiU" w:hAnsi="PMingLiU" w:cs="PMingLiU" w:hint="eastAsia"/>
          <w:bCs/>
          <w:color w:val="FF0000"/>
        </w:rPr>
        <w:t>（</w:t>
      </w:r>
      <w:r>
        <w:rPr>
          <w:rFonts w:eastAsia="Times New Roman"/>
          <w:bCs/>
          <w:color w:val="FF0000"/>
        </w:rPr>
        <w:t>3</w:t>
      </w:r>
      <w:r>
        <w:rPr>
          <w:rFonts w:ascii="宋体" w:hAnsi="宋体" w:cs="宋体"/>
          <w:bCs/>
          <w:color w:val="FF0000"/>
        </w:rPr>
        <w:t>）设甲在上方水平截取的高度为</w:t>
      </w:r>
      <w:r>
        <w:rPr>
          <w:rFonts w:eastAsia="Times New Roman"/>
          <w:bCs/>
          <w:color w:val="FF0000"/>
        </w:rPr>
        <w:t>h</w:t>
      </w:r>
      <w:r>
        <w:rPr>
          <w:rFonts w:ascii="宋体" w:hAnsi="宋体" w:cs="宋体"/>
          <w:bCs/>
          <w:color w:val="FF0000"/>
        </w:rPr>
        <w:t>，则截取部分的质量：</w:t>
      </w:r>
      <w:r>
        <w:rPr>
          <w:bCs/>
          <w:color w:val="FF0000"/>
        </w:rPr>
        <w:object w:dxaOrig="1920" w:dyaOrig="375">
          <v:shape id="对象 46" o:spid="_x0000_i1063" type="#_x0000_t75" alt="eqId39987692df1f444f9c2e9dfc04ba292a" style="width:96pt;height:18.75pt" o:ole="">
            <v:imagedata r:id="rId83" o:title="eqId39987692df1f444f9c2e9dfc04ba292a"/>
          </v:shape>
          <o:OLEObject Type="Embed" ProgID="Equation.DSMT4" ShapeID="对象 46" DrawAspect="Content" ObjectID="_1670223795" r:id="rId84"/>
        </w:object>
      </w:r>
      <w:r>
        <w:rPr>
          <w:rFonts w:ascii="宋体" w:hAnsi="宋体" w:cs="宋体"/>
          <w:bCs/>
          <w:color w:val="FF0000"/>
        </w:rPr>
        <w:t>，甲剩余部分对水平地面的压强：</w:t>
      </w:r>
      <w:r>
        <w:rPr>
          <w:bCs/>
          <w:color w:val="FF0000"/>
        </w:rPr>
        <w:object w:dxaOrig="3000" w:dyaOrig="765">
          <v:shape id="对象 47" o:spid="_x0000_i1064" type="#_x0000_t75" alt="eqIdfebcc6e38c68410a894a1801668b0974" style="width:150pt;height:38.25pt" o:ole="">
            <v:imagedata r:id="rId85" o:title="eqIdfebcc6e38c68410a894a1801668b0974"/>
          </v:shape>
          <o:OLEObject Type="Embed" ProgID="Equation.DSMT4" ShapeID="对象 47" DrawAspect="Content" ObjectID="_1670223796" r:id="rId86"/>
        </w:object>
      </w:r>
      <w:r>
        <w:rPr>
          <w:rFonts w:ascii="宋体" w:hAnsi="宋体" w:cs="宋体"/>
          <w:bCs/>
          <w:color w:val="FF0000"/>
        </w:rPr>
        <w:t>，甲截取部分叠放在乙的正上方后，要使乙对水平面的压强最小，则乙的受力面积（乙的底面积）应最大，此时乙的受力面积：</w:t>
      </w:r>
      <w:r>
        <w:rPr>
          <w:bCs/>
          <w:color w:val="FF0000"/>
        </w:rPr>
        <w:object w:dxaOrig="3375" w:dyaOrig="375">
          <v:shape id="对象 48" o:spid="_x0000_i1065" type="#_x0000_t75" alt="eqIdaa168001694d4f4c9e3681fd71b1e610" style="width:168.75pt;height:18.75pt" o:ole="">
            <v:imagedata r:id="rId87" o:title="eqIdaa168001694d4f4c9e3681fd71b1e610"/>
          </v:shape>
          <o:OLEObject Type="Embed" ProgID="Equation.DSMT4" ShapeID="对象 48" DrawAspect="Content" ObjectID="_1670223797" r:id="rId88"/>
        </w:object>
      </w:r>
      <w:r>
        <w:rPr>
          <w:rFonts w:ascii="宋体" w:hAnsi="宋体" w:cs="宋体"/>
          <w:bCs/>
          <w:color w:val="FF0000"/>
        </w:rPr>
        <w:t>，此时乙对水平地面的最小压强：</w:t>
      </w:r>
      <w:r>
        <w:rPr>
          <w:bCs/>
          <w:color w:val="FF0000"/>
        </w:rPr>
        <w:object w:dxaOrig="2865" w:dyaOrig="720">
          <v:shape id="对象 49" o:spid="_x0000_i1066" type="#_x0000_t75" alt="eqId040502815aa04545889091ef69c4a7de" style="width:143.25pt;height:36pt" o:ole="">
            <v:imagedata r:id="rId89" o:title="eqId040502815aa04545889091ef69c4a7de"/>
          </v:shape>
          <o:OLEObject Type="Embed" ProgID="Equation.DSMT4" ShapeID="对象 49" DrawAspect="Content" ObjectID="_1670223798" r:id="rId90"/>
        </w:object>
      </w:r>
      <w:r>
        <w:rPr>
          <w:rFonts w:ascii="宋体" w:hAnsi="宋体" w:cs="宋体"/>
          <w:bCs/>
          <w:color w:val="FF0000"/>
        </w:rPr>
        <w:t>，由题意可知，</w:t>
      </w:r>
      <w:r>
        <w:rPr>
          <w:bCs/>
          <w:color w:val="FF0000"/>
        </w:rPr>
        <w:object w:dxaOrig="945" w:dyaOrig="360">
          <v:shape id="对象 50" o:spid="_x0000_i1067" type="#_x0000_t75" alt="eqIdd030465765c94c6a83aa3a8731c16a52" style="width:47.25pt;height:18pt" o:ole="">
            <v:imagedata r:id="rId91" o:title="eqIdd030465765c94c6a83aa3a8731c16a52"/>
          </v:shape>
          <o:OLEObject Type="Embed" ProgID="Equation.DSMT4" ShapeID="对象 50" DrawAspect="Content" ObjectID="_1670223799" r:id="rId92"/>
        </w:object>
      </w:r>
      <w:r>
        <w:rPr>
          <w:rFonts w:ascii="宋体" w:hAnsi="宋体" w:cs="宋体"/>
          <w:bCs/>
          <w:color w:val="FF0000"/>
        </w:rPr>
        <w:t>，则有：</w:t>
      </w:r>
      <w:r>
        <w:rPr>
          <w:bCs/>
          <w:color w:val="FF0000"/>
        </w:rPr>
        <w:object w:dxaOrig="2520" w:dyaOrig="765">
          <v:shape id="对象 51" o:spid="_x0000_i1068" type="#_x0000_t75" alt="eqId1e0e2224fd7b435ca7bedce7f9038111" style="width:126pt;height:38.25pt" o:ole="">
            <v:imagedata r:id="rId93" o:title="eqId1e0e2224fd7b435ca7bedce7f9038111"/>
          </v:shape>
          <o:OLEObject Type="Embed" ProgID="Equation.DSMT4" ShapeID="对象 51" DrawAspect="Content" ObjectID="_1670223800" r:id="rId94"/>
        </w:object>
      </w:r>
      <w:r>
        <w:rPr>
          <w:rFonts w:ascii="宋体" w:hAnsi="宋体" w:cs="宋体"/>
          <w:bCs/>
          <w:color w:val="FF0000"/>
        </w:rPr>
        <w:t>，即</w:t>
      </w:r>
      <w:r>
        <w:rPr>
          <w:bCs/>
          <w:color w:val="FF0000"/>
        </w:rPr>
        <w:object w:dxaOrig="2895" w:dyaOrig="660">
          <v:shape id="对象 52" o:spid="_x0000_i1069" type="#_x0000_t75" alt="eqIdec1c80678bfa4f5395c996eba78bc6a7" style="width:144.75pt;height:33pt" o:ole="">
            <v:imagedata r:id="rId95" o:title="eqIdec1c80678bfa4f5395c996eba78bc6a7"/>
          </v:shape>
          <o:OLEObject Type="Embed" ProgID="Equation.DSMT4" ShapeID="对象 52" DrawAspect="Content" ObjectID="_1670223801" r:id="rId96"/>
        </w:object>
      </w:r>
      <w:r>
        <w:rPr>
          <w:rFonts w:ascii="宋体" w:hAnsi="宋体" w:cs="宋体"/>
          <w:bCs/>
          <w:color w:val="FF0000"/>
        </w:rPr>
        <w:t>，解得：</w:t>
      </w:r>
      <w:r>
        <w:rPr>
          <w:rFonts w:eastAsia="Times New Roman"/>
          <w:bCs/>
          <w:color w:val="FF0000"/>
        </w:rPr>
        <w:t>m=5.04kg</w:t>
      </w:r>
      <w:r>
        <w:rPr>
          <w:rFonts w:ascii="宋体" w:hAnsi="宋体" w:cs="宋体"/>
          <w:bCs/>
          <w:color w:val="FF0000"/>
        </w:rPr>
        <w:t>，由</w:t>
      </w:r>
      <w:r>
        <w:rPr>
          <w:bCs/>
          <w:color w:val="FF0000"/>
        </w:rPr>
        <w:object w:dxaOrig="1140" w:dyaOrig="360">
          <v:shape id="对象 53" o:spid="_x0000_i1070" type="#_x0000_t75" alt="eqId0f2eea130b654b679c5fa6e24e519dc8" style="width:57pt;height:18pt" o:ole="">
            <v:imagedata r:id="rId97" o:title="eqId0f2eea130b654b679c5fa6e24e519dc8"/>
          </v:shape>
          <o:OLEObject Type="Embed" ProgID="Equation.DSMT4" ShapeID="对象 53" DrawAspect="Content" ObjectID="_1670223802" r:id="rId98"/>
        </w:object>
      </w:r>
      <w:r>
        <w:rPr>
          <w:rFonts w:ascii="宋体" w:hAnsi="宋体" w:cs="宋体"/>
          <w:bCs/>
          <w:color w:val="FF0000"/>
        </w:rPr>
        <w:t>可得甲截去的高度为：</w:t>
      </w:r>
      <w:r>
        <w:rPr>
          <w:bCs/>
          <w:color w:val="FF0000"/>
        </w:rPr>
        <w:object w:dxaOrig="4740" w:dyaOrig="705">
          <v:shape id="对象 54" o:spid="_x0000_i1071" type="#_x0000_t75" alt="eqId17c22672259b4d3eb3dee1e7fd328f0c" style="width:237pt;height:35.25pt" o:ole="">
            <v:imagedata r:id="rId99" o:title="eqId17c22672259b4d3eb3dee1e7fd328f0c"/>
          </v:shape>
          <o:OLEObject Type="Embed" ProgID="Equation.DSMT4" ShapeID="对象 54" DrawAspect="Content" ObjectID="_1670223803" r:id="rId100"/>
        </w:object>
      </w:r>
      <w:r>
        <w:rPr>
          <w:rFonts w:ascii="PMingLiU" w:eastAsia="PMingLiU" w:hAnsi="PMingLiU" w:cs="PMingLiU" w:hint="eastAsia"/>
          <w:bCs/>
          <w:color w:val="FF0000"/>
        </w:rPr>
        <w:t>．</w:t>
      </w:r>
    </w:p>
    <w:p w:rsidR="00F46439" w:rsidRDefault="00F46439" w:rsidP="00F46439">
      <w:pPr>
        <w:spacing w:line="360" w:lineRule="auto"/>
        <w:jc w:val="left"/>
        <w:textAlignment w:val="center"/>
        <w:rPr>
          <w:rFonts w:eastAsia="Times New Roman"/>
          <w:bCs/>
          <w:color w:val="FF0000"/>
        </w:rPr>
      </w:pPr>
      <w:r>
        <w:rPr>
          <w:rFonts w:ascii="宋体" w:hAnsi="宋体" w:cs="宋体"/>
          <w:bCs/>
          <w:color w:val="FF0000"/>
        </w:rPr>
        <w:t>（</w:t>
      </w:r>
      <w:r>
        <w:rPr>
          <w:rFonts w:eastAsia="Times New Roman"/>
          <w:bCs/>
          <w:color w:val="FF0000"/>
        </w:rPr>
        <w:t>1</w:t>
      </w:r>
      <w:r>
        <w:rPr>
          <w:rFonts w:ascii="宋体" w:hAnsi="宋体" w:cs="宋体"/>
          <w:bCs/>
          <w:color w:val="FF0000"/>
        </w:rPr>
        <w:t>）乙的密度为</w:t>
      </w:r>
      <w:r>
        <w:rPr>
          <w:rFonts w:eastAsia="Times New Roman"/>
          <w:bCs/>
          <w:color w:val="FF0000"/>
        </w:rPr>
        <w:t>0.9×10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ascii="PMingLiU" w:eastAsia="PMingLiU" w:hAnsi="PMingLiU" w:cs="PMingLiU" w:hint="eastAsia"/>
          <w:bCs/>
          <w:color w:val="FF0000"/>
        </w:rPr>
        <w:t>；</w:t>
      </w:r>
    </w:p>
    <w:p w:rsidR="00F46439" w:rsidRDefault="00F46439" w:rsidP="00F46439">
      <w:pPr>
        <w:spacing w:line="360" w:lineRule="auto"/>
        <w:jc w:val="left"/>
        <w:textAlignment w:val="center"/>
        <w:rPr>
          <w:rFonts w:eastAsia="Times New Roman"/>
          <w:bCs/>
          <w:color w:val="FF0000"/>
        </w:rPr>
      </w:pPr>
      <w:r>
        <w:rPr>
          <w:rFonts w:ascii="PMingLiU" w:eastAsia="PMingLiU" w:hAnsi="PMingLiU" w:cs="PMingLiU" w:hint="eastAsia"/>
          <w:bCs/>
          <w:color w:val="FF0000"/>
        </w:rPr>
        <w:t>（</w:t>
      </w:r>
      <w:r>
        <w:rPr>
          <w:rFonts w:eastAsia="Times New Roman"/>
          <w:bCs/>
          <w:color w:val="FF0000"/>
        </w:rPr>
        <w:t>2</w:t>
      </w:r>
      <w:r>
        <w:rPr>
          <w:rFonts w:ascii="宋体" w:hAnsi="宋体" w:cs="宋体"/>
          <w:bCs/>
          <w:color w:val="FF0000"/>
        </w:rPr>
        <w:t>）甲直立时对水平地面的压强为</w:t>
      </w:r>
      <w:r>
        <w:rPr>
          <w:rFonts w:eastAsia="Times New Roman"/>
          <w:bCs/>
          <w:color w:val="FF0000"/>
        </w:rPr>
        <w:t>3×10</w:t>
      </w:r>
      <w:r>
        <w:rPr>
          <w:rFonts w:eastAsia="Times New Roman"/>
          <w:bCs/>
          <w:color w:val="FF0000"/>
          <w:vertAlign w:val="superscript"/>
        </w:rPr>
        <w:t>3</w:t>
      </w:r>
      <w:r>
        <w:rPr>
          <w:rFonts w:eastAsia="Times New Roman"/>
          <w:bCs/>
          <w:color w:val="FF0000"/>
        </w:rPr>
        <w:t>Pa</w:t>
      </w:r>
      <w:r>
        <w:rPr>
          <w:rFonts w:ascii="PMingLiU" w:eastAsia="PMingLiU" w:hAnsi="PMingLiU" w:cs="PMingLiU" w:hint="eastAsia"/>
          <w:bCs/>
          <w:color w:val="FF0000"/>
        </w:rPr>
        <w:t>；</w:t>
      </w:r>
    </w:p>
    <w:p w:rsidR="00F46439" w:rsidRDefault="00F46439" w:rsidP="00F46439">
      <w:pPr>
        <w:spacing w:line="360" w:lineRule="auto"/>
        <w:jc w:val="left"/>
        <w:textAlignment w:val="center"/>
        <w:rPr>
          <w:rFonts w:eastAsia="Times New Roman"/>
          <w:bCs/>
          <w:color w:val="FF0000"/>
        </w:rPr>
      </w:pPr>
      <w:r>
        <w:rPr>
          <w:rFonts w:ascii="PMingLiU" w:eastAsia="PMingLiU" w:hAnsi="PMingLiU" w:cs="PMingLiU" w:hint="eastAsia"/>
          <w:bCs/>
          <w:color w:val="FF0000"/>
        </w:rPr>
        <w:t>（</w:t>
      </w:r>
      <w:r>
        <w:rPr>
          <w:rFonts w:eastAsia="Times New Roman"/>
          <w:bCs/>
          <w:color w:val="FF0000"/>
        </w:rPr>
        <w:t>3</w:t>
      </w:r>
      <w:r>
        <w:rPr>
          <w:rFonts w:ascii="宋体" w:hAnsi="宋体" w:cs="宋体"/>
          <w:bCs/>
          <w:color w:val="FF0000"/>
        </w:rPr>
        <w:t>）甲截去的高度为</w:t>
      </w:r>
      <w:r>
        <w:rPr>
          <w:rFonts w:eastAsia="Times New Roman"/>
          <w:bCs/>
          <w:color w:val="FF0000"/>
        </w:rPr>
        <w:t>0.21m</w:t>
      </w:r>
      <w:r>
        <w:rPr>
          <w:rFonts w:ascii="PMingLiU" w:eastAsia="PMingLiU" w:hAnsi="PMingLiU" w:cs="PMingLiU" w:hint="eastAsia"/>
          <w:bCs/>
          <w:color w:val="FF0000"/>
        </w:rPr>
        <w:t>．</w:t>
      </w:r>
    </w:p>
    <w:p w:rsidR="00F46439" w:rsidRDefault="00F46439" w:rsidP="00F46439">
      <w:pPr>
        <w:spacing w:line="360" w:lineRule="auto"/>
        <w:jc w:val="left"/>
        <w:textAlignment w:val="center"/>
        <w:rPr>
          <w:bCs/>
          <w:color w:val="FF0000"/>
        </w:rPr>
      </w:pPr>
      <w:r>
        <w:rPr>
          <w:bCs/>
          <w:color w:val="FF0000"/>
        </w:rPr>
        <w:t>【点睛】</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本题考查了密度公式和重力公式以及压强公式的应用，正确的判断最后一问中乙对水平地面的最小压强是关键．</w:t>
      </w:r>
    </w:p>
    <w:p w:rsidR="00F46439" w:rsidRDefault="00F46439" w:rsidP="00F46439">
      <w:pPr>
        <w:spacing w:line="360" w:lineRule="auto"/>
        <w:jc w:val="left"/>
        <w:textAlignment w:val="center"/>
        <w:rPr>
          <w:rFonts w:ascii="宋体" w:hAnsi="宋体" w:cs="宋体"/>
          <w:bCs/>
          <w:color w:val="FF0000"/>
        </w:rPr>
      </w:pPr>
    </w:p>
    <w:p w:rsidR="00F46439" w:rsidRDefault="00F46439" w:rsidP="00F46439">
      <w:pPr>
        <w:spacing w:line="360" w:lineRule="auto"/>
        <w:jc w:val="left"/>
        <w:textAlignment w:val="center"/>
        <w:rPr>
          <w:rFonts w:ascii="宋体" w:hAnsi="宋体" w:cs="宋体"/>
          <w:bCs/>
        </w:rPr>
      </w:pPr>
      <w:r>
        <w:rPr>
          <w:bCs/>
        </w:rPr>
        <w:t>4</w:t>
      </w:r>
      <w:r>
        <w:rPr>
          <w:bCs/>
        </w:rPr>
        <w:t>．</w:t>
      </w:r>
      <w:r>
        <w:rPr>
          <w:rFonts w:hint="eastAsia"/>
          <w:bCs/>
        </w:rPr>
        <w:t>（</w:t>
      </w:r>
      <w:r>
        <w:rPr>
          <w:rFonts w:hint="eastAsia"/>
          <w:bCs/>
        </w:rPr>
        <w:t>2017</w:t>
      </w:r>
      <w:r>
        <w:rPr>
          <w:rFonts w:hint="eastAsia"/>
          <w:bCs/>
        </w:rPr>
        <w:t>河北）</w:t>
      </w:r>
      <w:r>
        <w:rPr>
          <w:rFonts w:ascii="宋体" w:hAnsi="宋体" w:cs="宋体"/>
          <w:bCs/>
        </w:rPr>
        <w:t>如图所示，薄壁圆柱形容器置于水平地面，容器的底面积</w:t>
      </w:r>
      <w:r>
        <w:rPr>
          <w:rFonts w:eastAsia="Times New Roman"/>
          <w:bCs/>
          <w:i/>
        </w:rPr>
        <w:t>S</w:t>
      </w:r>
      <w:r>
        <w:rPr>
          <w:rFonts w:eastAsia="Times New Roman"/>
          <w:bCs/>
        </w:rPr>
        <w:t>=8×10</w:t>
      </w:r>
      <w:r>
        <w:rPr>
          <w:rFonts w:ascii="宋体" w:hAnsi="宋体" w:cs="宋体"/>
          <w:bCs/>
          <w:vertAlign w:val="superscript"/>
        </w:rPr>
        <w:t>﹣</w:t>
      </w:r>
      <w:r>
        <w:rPr>
          <w:rFonts w:eastAsia="Times New Roman"/>
          <w:bCs/>
          <w:vertAlign w:val="superscript"/>
        </w:rPr>
        <w:t>3</w:t>
      </w:r>
      <w:r>
        <w:rPr>
          <w:rFonts w:eastAsia="Times New Roman"/>
          <w:bCs/>
        </w:rPr>
        <w:t>m</w:t>
      </w:r>
      <w:r>
        <w:rPr>
          <w:rFonts w:eastAsia="Times New Roman"/>
          <w:bCs/>
          <w:vertAlign w:val="superscript"/>
        </w:rPr>
        <w:t>2</w:t>
      </w:r>
      <w:r>
        <w:rPr>
          <w:rFonts w:ascii="宋体" w:hAnsi="宋体" w:cs="宋体"/>
          <w:bCs/>
        </w:rPr>
        <w:t>，容器高</w:t>
      </w:r>
      <w:r>
        <w:rPr>
          <w:rFonts w:eastAsia="Times New Roman"/>
          <w:bCs/>
        </w:rPr>
        <w:t>0.2m</w:t>
      </w:r>
      <w:r>
        <w:rPr>
          <w:rFonts w:ascii="宋体" w:hAnsi="宋体" w:cs="宋体"/>
          <w:bCs/>
        </w:rPr>
        <w:t>，内盛</w:t>
      </w:r>
      <w:r>
        <w:rPr>
          <w:rFonts w:eastAsia="Times New Roman"/>
          <w:bCs/>
        </w:rPr>
        <w:t>0.17m</w:t>
      </w:r>
      <w:r>
        <w:rPr>
          <w:rFonts w:ascii="宋体" w:hAnsi="宋体" w:cs="宋体"/>
          <w:bCs/>
        </w:rPr>
        <w:t>深的水．</w:t>
      </w:r>
      <w:r>
        <w:rPr>
          <w:rFonts w:eastAsia="Times New Roman"/>
          <w:bCs/>
        </w:rPr>
        <w:t>A</w:t>
      </w:r>
      <w:r>
        <w:rPr>
          <w:rFonts w:eastAsia="Times New Roman"/>
          <w:bCs/>
          <w:vertAlign w:val="subscript"/>
        </w:rPr>
        <w:t>1</w:t>
      </w:r>
      <w:r>
        <w:rPr>
          <w:rFonts w:ascii="宋体" w:hAnsi="宋体" w:cs="宋体"/>
          <w:bCs/>
        </w:rPr>
        <w:t>和</w:t>
      </w:r>
      <w:r>
        <w:rPr>
          <w:rFonts w:eastAsia="Times New Roman"/>
          <w:bCs/>
        </w:rPr>
        <w:t>A</w:t>
      </w:r>
      <w:r>
        <w:rPr>
          <w:rFonts w:eastAsia="Times New Roman"/>
          <w:bCs/>
          <w:vertAlign w:val="subscript"/>
        </w:rPr>
        <w:t>2</w:t>
      </w:r>
      <w:r>
        <w:rPr>
          <w:rFonts w:ascii="宋体" w:hAnsi="宋体" w:cs="宋体"/>
          <w:bCs/>
        </w:rPr>
        <w:t>为两个均匀实心立方体物块（</w:t>
      </w:r>
      <w:proofErr w:type="gramStart"/>
      <w:r>
        <w:rPr>
          <w:rFonts w:ascii="宋体" w:hAnsi="宋体" w:cs="宋体"/>
          <w:bCs/>
        </w:rPr>
        <w:t>不</w:t>
      </w:r>
      <w:proofErr w:type="gramEnd"/>
      <w:r>
        <w:rPr>
          <w:rFonts w:ascii="宋体" w:hAnsi="宋体" w:cs="宋体"/>
          <w:bCs/>
        </w:rPr>
        <w:t>吸水），</w:t>
      </w:r>
      <w:r>
        <w:rPr>
          <w:rFonts w:eastAsia="Times New Roman"/>
          <w:bCs/>
        </w:rPr>
        <w:t>A</w:t>
      </w:r>
      <w:r>
        <w:rPr>
          <w:rFonts w:eastAsia="Times New Roman"/>
          <w:bCs/>
          <w:vertAlign w:val="subscript"/>
        </w:rPr>
        <w:t>1</w:t>
      </w:r>
      <w:r>
        <w:rPr>
          <w:rFonts w:ascii="宋体" w:hAnsi="宋体" w:cs="宋体"/>
          <w:bCs/>
        </w:rPr>
        <w:t>的质量为</w:t>
      </w:r>
      <w:r>
        <w:rPr>
          <w:rFonts w:eastAsia="Times New Roman"/>
          <w:bCs/>
        </w:rPr>
        <w:t>0.185kg</w:t>
      </w:r>
      <w:r>
        <w:rPr>
          <w:rFonts w:ascii="宋体" w:hAnsi="宋体" w:cs="宋体"/>
          <w:bCs/>
        </w:rPr>
        <w:t>，</w:t>
      </w:r>
      <w:r>
        <w:rPr>
          <w:rFonts w:eastAsia="Times New Roman"/>
          <w:bCs/>
        </w:rPr>
        <w:t>A</w:t>
      </w:r>
      <w:r>
        <w:rPr>
          <w:rFonts w:eastAsia="Times New Roman"/>
          <w:bCs/>
          <w:vertAlign w:val="subscript"/>
        </w:rPr>
        <w:t>2</w:t>
      </w:r>
      <w:r>
        <w:rPr>
          <w:rFonts w:ascii="宋体" w:hAnsi="宋体" w:cs="宋体"/>
          <w:bCs/>
        </w:rPr>
        <w:t>的体积为</w:t>
      </w:r>
      <w:r>
        <w:rPr>
          <w:rFonts w:eastAsia="Times New Roman"/>
          <w:bCs/>
        </w:rPr>
        <w:t>3.2×10</w:t>
      </w:r>
      <w:r>
        <w:rPr>
          <w:rFonts w:ascii="宋体" w:hAnsi="宋体" w:cs="宋体"/>
          <w:bCs/>
          <w:vertAlign w:val="superscript"/>
        </w:rPr>
        <w:t>﹣</w:t>
      </w:r>
      <w:r>
        <w:rPr>
          <w:rFonts w:eastAsia="Times New Roman"/>
          <w:bCs/>
          <w:vertAlign w:val="superscript"/>
        </w:rPr>
        <w:t>4</w:t>
      </w:r>
      <w:r>
        <w:rPr>
          <w:rFonts w:eastAsia="Times New Roman"/>
          <w:bCs/>
        </w:rPr>
        <w:t>m</w:t>
      </w:r>
      <w:r>
        <w:rPr>
          <w:rFonts w:eastAsia="Times New Roman"/>
          <w:bCs/>
          <w:vertAlign w:val="superscript"/>
        </w:rPr>
        <w:t>3</w:t>
      </w:r>
      <w:r>
        <w:rPr>
          <w:rFonts w:ascii="宋体" w:hAnsi="宋体" w:cs="宋体"/>
          <w:bCs/>
        </w:rPr>
        <w:t>，（已知</w:t>
      </w:r>
      <w:r>
        <w:rPr>
          <w:rFonts w:eastAsia="Times New Roman"/>
          <w:bCs/>
        </w:rPr>
        <w:t>ρ</w:t>
      </w:r>
      <w:r>
        <w:rPr>
          <w:rFonts w:ascii="宋体" w:hAnsi="宋体" w:cs="宋体"/>
          <w:bCs/>
          <w:vertAlign w:val="subscript"/>
        </w:rPr>
        <w:t>水</w:t>
      </w:r>
      <w:r>
        <w:rPr>
          <w:rFonts w:eastAsia="Times New Roman"/>
          <w:bCs/>
        </w:rPr>
        <w:t>=1.0×10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bCs/>
        </w:rPr>
        <w:t>，</w:t>
      </w:r>
      <w:r>
        <w:rPr>
          <w:rFonts w:eastAsia="Times New Roman"/>
          <w:bCs/>
        </w:rPr>
        <w:t>g</w:t>
      </w:r>
      <w:r>
        <w:rPr>
          <w:rFonts w:ascii="宋体" w:hAnsi="宋体" w:cs="宋体"/>
          <w:bCs/>
        </w:rPr>
        <w:t>取</w:t>
      </w:r>
      <w:r>
        <w:rPr>
          <w:rFonts w:eastAsia="Times New Roman"/>
          <w:bCs/>
        </w:rPr>
        <w:t>10N/kg</w:t>
      </w:r>
      <w:r>
        <w:rPr>
          <w:rFonts w:ascii="宋体" w:hAnsi="宋体" w:cs="宋体"/>
          <w:bCs/>
        </w:rPr>
        <w:t>）．</w:t>
      </w:r>
    </w:p>
    <w:p w:rsidR="00F46439" w:rsidRDefault="00F46439" w:rsidP="00F46439">
      <w:pPr>
        <w:spacing w:line="360" w:lineRule="auto"/>
        <w:jc w:val="left"/>
        <w:textAlignment w:val="center"/>
        <w:rPr>
          <w:bCs/>
        </w:rPr>
      </w:pPr>
      <w:r>
        <w:rPr>
          <w:bCs/>
          <w:noProof/>
          <w:lang w:eastAsia="zh-TW"/>
        </w:rPr>
        <w:drawing>
          <wp:inline distT="0" distB="0" distL="0" distR="0">
            <wp:extent cx="1339850" cy="797560"/>
            <wp:effectExtent l="0" t="0" r="0" b="2540"/>
            <wp:docPr id="46" name="图片 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2728284" descr="figure"/>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339850" cy="797560"/>
                    </a:xfrm>
                    <a:prstGeom prst="rect">
                      <a:avLst/>
                    </a:prstGeom>
                    <a:noFill/>
                    <a:ln>
                      <a:noFill/>
                    </a:ln>
                  </pic:spPr>
                </pic:pic>
              </a:graphicData>
            </a:graphic>
          </wp:inline>
        </w:drawing>
      </w:r>
    </w:p>
    <w:p w:rsidR="00F46439" w:rsidRDefault="00F46439" w:rsidP="00F46439">
      <w:pPr>
        <w:spacing w:line="360" w:lineRule="auto"/>
        <w:jc w:val="left"/>
        <w:textAlignment w:val="center"/>
        <w:rPr>
          <w:rFonts w:ascii="宋体" w:hAnsi="宋体" w:cs="宋体"/>
          <w:bCs/>
        </w:rPr>
      </w:pPr>
      <w:r>
        <w:rPr>
          <w:rFonts w:ascii="宋体" w:hAnsi="宋体" w:cs="宋体"/>
          <w:bCs/>
        </w:rPr>
        <w:t>（</w:t>
      </w:r>
      <w:r>
        <w:rPr>
          <w:rFonts w:eastAsia="Times New Roman"/>
          <w:bCs/>
        </w:rPr>
        <w:t>1</w:t>
      </w:r>
      <w:r>
        <w:rPr>
          <w:rFonts w:ascii="宋体" w:hAnsi="宋体" w:cs="宋体"/>
          <w:bCs/>
        </w:rPr>
        <w:t>）水对容器底部的压力为多少？</w:t>
      </w:r>
    </w:p>
    <w:p w:rsidR="00F46439" w:rsidRDefault="00F46439" w:rsidP="00F46439">
      <w:pPr>
        <w:spacing w:line="360" w:lineRule="auto"/>
        <w:jc w:val="left"/>
        <w:textAlignment w:val="center"/>
        <w:rPr>
          <w:rFonts w:ascii="宋体" w:hAnsi="宋体" w:cs="宋体"/>
          <w:bCs/>
        </w:rPr>
      </w:pPr>
      <w:r>
        <w:rPr>
          <w:rFonts w:ascii="宋体" w:hAnsi="宋体" w:cs="宋体"/>
          <w:bCs/>
        </w:rPr>
        <w:t>（</w:t>
      </w:r>
      <w:r>
        <w:rPr>
          <w:rFonts w:eastAsia="Times New Roman"/>
          <w:bCs/>
        </w:rPr>
        <w:t>2</w:t>
      </w:r>
      <w:r>
        <w:rPr>
          <w:rFonts w:ascii="宋体" w:hAnsi="宋体" w:cs="宋体"/>
          <w:bCs/>
        </w:rPr>
        <w:t>）将</w:t>
      </w:r>
      <w:r>
        <w:rPr>
          <w:rFonts w:eastAsia="Times New Roman"/>
          <w:bCs/>
        </w:rPr>
        <w:t>A</w:t>
      </w:r>
      <w:r>
        <w:rPr>
          <w:rFonts w:eastAsia="Times New Roman"/>
          <w:bCs/>
          <w:vertAlign w:val="subscript"/>
        </w:rPr>
        <w:t>1</w:t>
      </w:r>
      <w:r>
        <w:rPr>
          <w:rFonts w:ascii="宋体" w:hAnsi="宋体" w:cs="宋体"/>
          <w:bCs/>
        </w:rPr>
        <w:t>释放，沉浸在水中，静止后受到</w:t>
      </w:r>
      <w:proofErr w:type="gramStart"/>
      <w:r>
        <w:rPr>
          <w:rFonts w:ascii="宋体" w:hAnsi="宋体" w:cs="宋体"/>
          <w:bCs/>
        </w:rPr>
        <w:t>容器底对它</w:t>
      </w:r>
      <w:proofErr w:type="gramEnd"/>
      <w:r>
        <w:rPr>
          <w:rFonts w:ascii="宋体" w:hAnsi="宋体" w:cs="宋体"/>
          <w:bCs/>
        </w:rPr>
        <w:t>的支持力为</w:t>
      </w:r>
      <w:r>
        <w:rPr>
          <w:rFonts w:eastAsia="Times New Roman"/>
          <w:bCs/>
        </w:rPr>
        <w:t>0.6N</w:t>
      </w:r>
      <w:r>
        <w:rPr>
          <w:rFonts w:ascii="宋体" w:hAnsi="宋体" w:cs="宋体"/>
          <w:bCs/>
        </w:rPr>
        <w:t>，求</w:t>
      </w:r>
      <w:r>
        <w:rPr>
          <w:rFonts w:eastAsia="Times New Roman"/>
          <w:bCs/>
        </w:rPr>
        <w:t>A</w:t>
      </w:r>
      <w:r>
        <w:rPr>
          <w:rFonts w:eastAsia="Times New Roman"/>
          <w:bCs/>
          <w:vertAlign w:val="subscript"/>
        </w:rPr>
        <w:t>1</w:t>
      </w:r>
      <w:r>
        <w:rPr>
          <w:rFonts w:ascii="宋体" w:hAnsi="宋体" w:cs="宋体"/>
          <w:bCs/>
        </w:rPr>
        <w:t>的体积．</w:t>
      </w:r>
    </w:p>
    <w:p w:rsidR="00F46439" w:rsidRDefault="00F46439" w:rsidP="00F46439">
      <w:pPr>
        <w:spacing w:line="360" w:lineRule="auto"/>
        <w:jc w:val="left"/>
        <w:textAlignment w:val="center"/>
        <w:rPr>
          <w:rFonts w:ascii="宋体" w:hAnsi="宋体" w:cs="宋体"/>
          <w:bCs/>
        </w:rPr>
      </w:pPr>
      <w:r>
        <w:rPr>
          <w:rFonts w:ascii="宋体" w:hAnsi="宋体" w:cs="宋体"/>
          <w:bCs/>
        </w:rPr>
        <w:t>（</w:t>
      </w:r>
      <w:r>
        <w:rPr>
          <w:rFonts w:eastAsia="Times New Roman"/>
          <w:bCs/>
        </w:rPr>
        <w:t>3</w:t>
      </w:r>
      <w:r>
        <w:rPr>
          <w:rFonts w:ascii="宋体" w:hAnsi="宋体" w:cs="宋体"/>
          <w:bCs/>
        </w:rPr>
        <w:t>）只将</w:t>
      </w:r>
      <w:r>
        <w:rPr>
          <w:rFonts w:eastAsia="Times New Roman"/>
          <w:bCs/>
        </w:rPr>
        <w:t>A</w:t>
      </w:r>
      <w:r>
        <w:rPr>
          <w:rFonts w:eastAsia="Times New Roman"/>
          <w:bCs/>
          <w:vertAlign w:val="subscript"/>
        </w:rPr>
        <w:t>2</w:t>
      </w:r>
      <w:r>
        <w:rPr>
          <w:rFonts w:ascii="宋体" w:hAnsi="宋体" w:cs="宋体"/>
          <w:bCs/>
        </w:rPr>
        <w:t>缓慢浸入在水中，当水对容器底部的压强最大时，</w:t>
      </w:r>
      <w:r>
        <w:rPr>
          <w:rFonts w:eastAsia="Times New Roman"/>
          <w:bCs/>
        </w:rPr>
        <w:t>A</w:t>
      </w:r>
      <w:r>
        <w:rPr>
          <w:rFonts w:eastAsia="Times New Roman"/>
          <w:bCs/>
          <w:vertAlign w:val="subscript"/>
        </w:rPr>
        <w:t>2</w:t>
      </w:r>
      <w:r>
        <w:rPr>
          <w:rFonts w:ascii="宋体" w:hAnsi="宋体" w:cs="宋体"/>
          <w:bCs/>
        </w:rPr>
        <w:t>的密度至少为多少？</w:t>
      </w:r>
    </w:p>
    <w:p w:rsidR="00F46439" w:rsidRDefault="00F46439" w:rsidP="00F46439">
      <w:pPr>
        <w:spacing w:line="360" w:lineRule="auto"/>
        <w:jc w:val="left"/>
        <w:textAlignment w:val="center"/>
        <w:rPr>
          <w:rFonts w:eastAsia="Times New Roman"/>
          <w:bCs/>
          <w:color w:val="FF0000"/>
        </w:rPr>
      </w:pPr>
      <w:r>
        <w:rPr>
          <w:bCs/>
          <w:color w:val="FF0000"/>
        </w:rPr>
        <w:t>【答案】</w:t>
      </w:r>
      <w:r>
        <w:rPr>
          <w:rFonts w:ascii="宋体" w:hAnsi="宋体" w:cs="宋体"/>
          <w:bCs/>
          <w:color w:val="FF0000"/>
        </w:rPr>
        <w:t>（</w:t>
      </w:r>
      <w:r>
        <w:rPr>
          <w:rFonts w:eastAsia="Times New Roman"/>
          <w:bCs/>
          <w:color w:val="FF0000"/>
        </w:rPr>
        <w:t>1</w:t>
      </w:r>
      <w:r>
        <w:rPr>
          <w:rFonts w:ascii="宋体" w:hAnsi="宋体" w:cs="宋体"/>
          <w:bCs/>
          <w:color w:val="FF0000"/>
        </w:rPr>
        <w:t>）</w:t>
      </w:r>
      <w:r>
        <w:rPr>
          <w:rFonts w:eastAsia="Times New Roman"/>
          <w:bCs/>
          <w:color w:val="FF0000"/>
        </w:rPr>
        <w:t>13.6N</w:t>
      </w:r>
      <w:r>
        <w:rPr>
          <w:rFonts w:ascii="宋体" w:hAnsi="宋体" w:cs="宋体"/>
          <w:bCs/>
          <w:color w:val="FF0000"/>
        </w:rPr>
        <w:t>；（</w:t>
      </w:r>
      <w:r>
        <w:rPr>
          <w:rFonts w:eastAsia="Times New Roman"/>
          <w:bCs/>
          <w:color w:val="FF0000"/>
        </w:rPr>
        <w:t>2 1.25×10</w:t>
      </w:r>
      <w:r>
        <w:rPr>
          <w:rFonts w:ascii="宋体" w:hAnsi="宋体" w:cs="宋体"/>
          <w:bCs/>
          <w:color w:val="FF0000"/>
          <w:vertAlign w:val="superscript"/>
        </w:rPr>
        <w:t>﹣</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r>
        <w:rPr>
          <w:rFonts w:ascii="宋体" w:hAnsi="宋体" w:cs="宋体"/>
          <w:bCs/>
          <w:color w:val="FF0000"/>
        </w:rPr>
        <w:t>；（</w:t>
      </w:r>
      <w:r>
        <w:rPr>
          <w:rFonts w:eastAsia="Times New Roman"/>
          <w:bCs/>
          <w:color w:val="FF0000"/>
        </w:rPr>
        <w:t>3</w:t>
      </w:r>
      <w:r>
        <w:rPr>
          <w:rFonts w:ascii="宋体" w:hAnsi="宋体" w:cs="宋体"/>
          <w:bCs/>
          <w:color w:val="FF0000"/>
        </w:rPr>
        <w:t>）</w:t>
      </w:r>
      <w:r>
        <w:rPr>
          <w:rFonts w:eastAsia="Times New Roman"/>
          <w:bCs/>
          <w:color w:val="FF0000"/>
        </w:rPr>
        <w:t>0.75×10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【分析】</w:t>
      </w:r>
    </w:p>
    <w:p w:rsidR="00F46439" w:rsidRDefault="00F46439" w:rsidP="00F46439">
      <w:pPr>
        <w:spacing w:line="360" w:lineRule="auto"/>
        <w:jc w:val="left"/>
        <w:textAlignment w:val="center"/>
        <w:rPr>
          <w:bCs/>
          <w:color w:val="FF0000"/>
        </w:rPr>
      </w:pPr>
      <w:r>
        <w:rPr>
          <w:bCs/>
          <w:color w:val="FF0000"/>
        </w:rPr>
        <w:t>【详解】</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1</w:t>
      </w:r>
      <w:r>
        <w:rPr>
          <w:rFonts w:ascii="宋体" w:hAnsi="宋体" w:cs="宋体"/>
          <w:bCs/>
          <w:color w:val="FF0000"/>
        </w:rPr>
        <w:t>）水对容器底部的压强：</w:t>
      </w:r>
    </w:p>
    <w:p w:rsidR="00F46439" w:rsidRDefault="00F46439" w:rsidP="00F46439">
      <w:pPr>
        <w:spacing w:line="360" w:lineRule="auto"/>
        <w:jc w:val="center"/>
        <w:textAlignment w:val="center"/>
        <w:rPr>
          <w:rFonts w:ascii="宋体" w:hAnsi="宋体" w:cs="宋体"/>
          <w:bCs/>
          <w:color w:val="FF0000"/>
        </w:rPr>
      </w:pPr>
      <w:r>
        <w:rPr>
          <w:rFonts w:eastAsia="Times New Roman"/>
          <w:bCs/>
          <w:i/>
          <w:color w:val="FF0000"/>
        </w:rPr>
        <w:t>p</w:t>
      </w:r>
      <w:r>
        <w:rPr>
          <w:rFonts w:eastAsia="Times New Roman"/>
          <w:bCs/>
          <w:color w:val="FF0000"/>
        </w:rPr>
        <w:t>=</w:t>
      </w:r>
      <w:r>
        <w:rPr>
          <w:rFonts w:eastAsia="Times New Roman"/>
          <w:bCs/>
          <w:i/>
          <w:color w:val="FF0000"/>
        </w:rPr>
        <w:t>ρ</w:t>
      </w:r>
      <w:r>
        <w:rPr>
          <w:rFonts w:ascii="宋体" w:hAnsi="宋体" w:cs="宋体"/>
          <w:bCs/>
          <w:color w:val="FF0000"/>
          <w:vertAlign w:val="subscript"/>
        </w:rPr>
        <w:t>水</w:t>
      </w:r>
      <w:proofErr w:type="spellStart"/>
      <w:r>
        <w:rPr>
          <w:rFonts w:eastAsia="Times New Roman"/>
          <w:bCs/>
          <w:i/>
          <w:color w:val="FF0000"/>
        </w:rPr>
        <w:t>gh</w:t>
      </w:r>
      <w:proofErr w:type="spellEnd"/>
      <w:r>
        <w:rPr>
          <w:rFonts w:eastAsia="Times New Roman"/>
          <w:bCs/>
          <w:color w:val="FF0000"/>
        </w:rPr>
        <w:t>=1.0×10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×10N/kg×0.17m=1.7×10</w:t>
      </w:r>
      <w:r>
        <w:rPr>
          <w:rFonts w:eastAsia="Times New Roman"/>
          <w:bCs/>
          <w:color w:val="FF0000"/>
          <w:vertAlign w:val="superscript"/>
        </w:rPr>
        <w:t>3</w:t>
      </w:r>
      <w:r>
        <w:rPr>
          <w:rFonts w:eastAsia="Times New Roman"/>
          <w:bCs/>
          <w:color w:val="FF0000"/>
        </w:rPr>
        <w:t>Pa</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容器底部受到的压力为：</w:t>
      </w:r>
    </w:p>
    <w:p w:rsidR="00F46439" w:rsidRDefault="00F46439" w:rsidP="00F46439">
      <w:pPr>
        <w:spacing w:line="360" w:lineRule="auto"/>
        <w:jc w:val="center"/>
        <w:textAlignment w:val="center"/>
        <w:rPr>
          <w:rFonts w:ascii="宋体" w:hAnsi="宋体" w:cs="宋体"/>
          <w:bCs/>
          <w:color w:val="FF0000"/>
        </w:rPr>
      </w:pPr>
      <w:r>
        <w:rPr>
          <w:rFonts w:eastAsia="Times New Roman"/>
          <w:bCs/>
          <w:i/>
          <w:color w:val="FF0000"/>
        </w:rPr>
        <w:t>F</w:t>
      </w:r>
      <w:r>
        <w:rPr>
          <w:rFonts w:eastAsia="Times New Roman"/>
          <w:bCs/>
          <w:color w:val="FF0000"/>
        </w:rPr>
        <w:t>=</w:t>
      </w:r>
      <w:proofErr w:type="spellStart"/>
      <w:r>
        <w:rPr>
          <w:rFonts w:eastAsia="Times New Roman"/>
          <w:bCs/>
          <w:i/>
          <w:color w:val="FF0000"/>
        </w:rPr>
        <w:t>pS</w:t>
      </w:r>
      <w:proofErr w:type="spellEnd"/>
      <w:r>
        <w:rPr>
          <w:rFonts w:eastAsia="Times New Roman"/>
          <w:bCs/>
          <w:color w:val="FF0000"/>
        </w:rPr>
        <w:t>=1.7×10</w:t>
      </w:r>
      <w:r>
        <w:rPr>
          <w:rFonts w:eastAsia="Times New Roman"/>
          <w:bCs/>
          <w:color w:val="FF0000"/>
          <w:vertAlign w:val="superscript"/>
        </w:rPr>
        <w:t>3</w:t>
      </w:r>
      <w:r>
        <w:rPr>
          <w:rFonts w:eastAsia="Times New Roman"/>
          <w:bCs/>
          <w:color w:val="FF0000"/>
        </w:rPr>
        <w:t>Pa×8×10</w:t>
      </w:r>
      <w:r>
        <w:rPr>
          <w:rFonts w:ascii="宋体" w:hAnsi="宋体" w:cs="宋体"/>
          <w:bCs/>
          <w:color w:val="FF0000"/>
          <w:vertAlign w:val="superscript"/>
        </w:rPr>
        <w:t>﹣</w:t>
      </w:r>
      <w:r>
        <w:rPr>
          <w:rFonts w:eastAsia="Times New Roman"/>
          <w:bCs/>
          <w:color w:val="FF0000"/>
          <w:vertAlign w:val="superscript"/>
        </w:rPr>
        <w:t>3</w:t>
      </w:r>
      <w:r>
        <w:rPr>
          <w:rFonts w:eastAsia="Times New Roman"/>
          <w:bCs/>
          <w:color w:val="FF0000"/>
        </w:rPr>
        <w:t>m</w:t>
      </w:r>
      <w:r>
        <w:rPr>
          <w:rFonts w:eastAsia="Times New Roman"/>
          <w:bCs/>
          <w:color w:val="FF0000"/>
          <w:vertAlign w:val="superscript"/>
        </w:rPr>
        <w:t>2</w:t>
      </w:r>
      <w:r>
        <w:rPr>
          <w:rFonts w:eastAsia="Times New Roman"/>
          <w:bCs/>
          <w:color w:val="FF0000"/>
        </w:rPr>
        <w:t>=13.6N</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2</w:t>
      </w:r>
      <w:r>
        <w:rPr>
          <w:rFonts w:ascii="宋体" w:hAnsi="宋体" w:cs="宋体"/>
          <w:bCs/>
          <w:color w:val="FF0000"/>
        </w:rPr>
        <w:t>）</w:t>
      </w:r>
      <w:r>
        <w:rPr>
          <w:rFonts w:eastAsia="Times New Roman"/>
          <w:bCs/>
          <w:color w:val="FF0000"/>
        </w:rPr>
        <w:t>A</w:t>
      </w:r>
      <w:r>
        <w:rPr>
          <w:rFonts w:eastAsia="Times New Roman"/>
          <w:bCs/>
          <w:color w:val="FF0000"/>
          <w:vertAlign w:val="subscript"/>
        </w:rPr>
        <w:t>1</w:t>
      </w:r>
      <w:r>
        <w:rPr>
          <w:rFonts w:ascii="宋体" w:hAnsi="宋体" w:cs="宋体"/>
          <w:bCs/>
          <w:color w:val="FF0000"/>
        </w:rPr>
        <w:t>的重力为：</w:t>
      </w:r>
    </w:p>
    <w:p w:rsidR="00F46439" w:rsidRDefault="00F46439" w:rsidP="00F46439">
      <w:pPr>
        <w:spacing w:line="360" w:lineRule="auto"/>
        <w:jc w:val="center"/>
        <w:textAlignment w:val="center"/>
        <w:rPr>
          <w:rFonts w:ascii="宋体" w:hAnsi="宋体" w:cs="宋体"/>
          <w:bCs/>
          <w:color w:val="FF0000"/>
        </w:rPr>
      </w:pPr>
      <w:r>
        <w:rPr>
          <w:rFonts w:eastAsia="Times New Roman"/>
          <w:bCs/>
          <w:i/>
          <w:color w:val="FF0000"/>
        </w:rPr>
        <w:t>G</w:t>
      </w:r>
      <w:r>
        <w:rPr>
          <w:rFonts w:eastAsia="Times New Roman"/>
          <w:bCs/>
          <w:color w:val="FF0000"/>
          <w:vertAlign w:val="subscript"/>
        </w:rPr>
        <w:t>1</w:t>
      </w:r>
      <w:r>
        <w:rPr>
          <w:rFonts w:eastAsia="Times New Roman"/>
          <w:bCs/>
          <w:color w:val="FF0000"/>
        </w:rPr>
        <w:t>=</w:t>
      </w:r>
      <w:r>
        <w:rPr>
          <w:rFonts w:eastAsia="Times New Roman"/>
          <w:bCs/>
          <w:i/>
          <w:color w:val="FF0000"/>
        </w:rPr>
        <w:t>m</w:t>
      </w:r>
      <w:r>
        <w:rPr>
          <w:rFonts w:eastAsia="Times New Roman"/>
          <w:bCs/>
          <w:color w:val="FF0000"/>
          <w:vertAlign w:val="subscript"/>
        </w:rPr>
        <w:t>1</w:t>
      </w:r>
      <w:r>
        <w:rPr>
          <w:rFonts w:eastAsia="Times New Roman"/>
          <w:bCs/>
          <w:i/>
          <w:color w:val="FF0000"/>
        </w:rPr>
        <w:t>g</w:t>
      </w:r>
      <w:r>
        <w:rPr>
          <w:rFonts w:eastAsia="Times New Roman"/>
          <w:bCs/>
          <w:color w:val="FF0000"/>
        </w:rPr>
        <w:t>=0.185kg×10N/kg=1.85N</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A</w:t>
      </w:r>
      <w:r>
        <w:rPr>
          <w:rFonts w:eastAsia="Times New Roman"/>
          <w:bCs/>
          <w:color w:val="FF0000"/>
          <w:vertAlign w:val="subscript"/>
        </w:rPr>
        <w:t>1</w:t>
      </w:r>
      <w:r>
        <w:rPr>
          <w:rFonts w:ascii="宋体" w:hAnsi="宋体" w:cs="宋体"/>
          <w:bCs/>
          <w:color w:val="FF0000"/>
        </w:rPr>
        <w:t>浸没在水中，</w:t>
      </w:r>
      <w:r>
        <w:rPr>
          <w:rFonts w:eastAsia="Times New Roman"/>
          <w:bCs/>
          <w:color w:val="FF0000"/>
        </w:rPr>
        <w:t>A</w:t>
      </w:r>
      <w:r>
        <w:rPr>
          <w:rFonts w:eastAsia="Times New Roman"/>
          <w:bCs/>
          <w:color w:val="FF0000"/>
          <w:vertAlign w:val="subscript"/>
        </w:rPr>
        <w:t>1</w:t>
      </w:r>
      <w:r>
        <w:rPr>
          <w:rFonts w:ascii="宋体" w:hAnsi="宋体" w:cs="宋体"/>
          <w:bCs/>
          <w:color w:val="FF0000"/>
        </w:rPr>
        <w:t>受到三个力的共作用：竖直向下的重力</w:t>
      </w:r>
      <w:r>
        <w:rPr>
          <w:rFonts w:eastAsia="Times New Roman"/>
          <w:bCs/>
          <w:i/>
          <w:color w:val="FF0000"/>
        </w:rPr>
        <w:t>G</w:t>
      </w:r>
      <w:r>
        <w:rPr>
          <w:rFonts w:ascii="宋体" w:hAnsi="宋体" w:cs="宋体"/>
          <w:bCs/>
          <w:color w:val="FF0000"/>
        </w:rPr>
        <w:t>、竖直向上的支持力</w:t>
      </w:r>
      <w:r>
        <w:rPr>
          <w:rFonts w:eastAsia="Times New Roman"/>
          <w:bCs/>
          <w:i/>
          <w:color w:val="FF0000"/>
        </w:rPr>
        <w:t>F</w:t>
      </w:r>
      <w:r>
        <w:rPr>
          <w:rFonts w:ascii="宋体" w:hAnsi="宋体" w:cs="宋体"/>
          <w:bCs/>
          <w:color w:val="FF0000"/>
        </w:rPr>
        <w:t>和浮力</w:t>
      </w:r>
      <w:r>
        <w:rPr>
          <w:rFonts w:eastAsia="Times New Roman"/>
          <w:bCs/>
          <w:i/>
          <w:color w:val="FF0000"/>
        </w:rPr>
        <w:t>F</w:t>
      </w:r>
      <w:r>
        <w:rPr>
          <w:rFonts w:ascii="宋体" w:hAnsi="宋体" w:cs="宋体"/>
          <w:bCs/>
          <w:color w:val="FF0000"/>
          <w:vertAlign w:val="subscript"/>
        </w:rPr>
        <w:t>浮</w:t>
      </w:r>
      <w:r>
        <w:rPr>
          <w:rFonts w:ascii="宋体" w:hAnsi="宋体" w:cs="宋体"/>
          <w:bCs/>
          <w:color w:val="FF0000"/>
        </w:rPr>
        <w:t>；根据力的平衡条件可得：</w:t>
      </w:r>
    </w:p>
    <w:p w:rsidR="00F46439" w:rsidRDefault="00F46439" w:rsidP="00F46439">
      <w:pPr>
        <w:spacing w:line="360" w:lineRule="auto"/>
        <w:jc w:val="center"/>
        <w:textAlignment w:val="center"/>
        <w:rPr>
          <w:rFonts w:ascii="宋体" w:hAnsi="宋体" w:cs="宋体"/>
          <w:bCs/>
          <w:color w:val="FF0000"/>
        </w:rPr>
      </w:pPr>
      <w:r>
        <w:rPr>
          <w:rFonts w:eastAsia="Times New Roman"/>
          <w:bCs/>
          <w:i/>
          <w:color w:val="FF0000"/>
        </w:rPr>
        <w:t>G</w:t>
      </w:r>
      <w:r>
        <w:rPr>
          <w:rFonts w:eastAsia="Times New Roman"/>
          <w:bCs/>
          <w:color w:val="FF0000"/>
        </w:rPr>
        <w:t>=</w:t>
      </w:r>
      <w:r>
        <w:rPr>
          <w:rFonts w:eastAsia="Times New Roman"/>
          <w:bCs/>
          <w:i/>
          <w:color w:val="FF0000"/>
        </w:rPr>
        <w:t>F</w:t>
      </w:r>
      <w:r>
        <w:rPr>
          <w:rFonts w:eastAsia="Times New Roman"/>
          <w:bCs/>
          <w:color w:val="FF0000"/>
        </w:rPr>
        <w:t>+</w:t>
      </w:r>
      <w:r>
        <w:rPr>
          <w:rFonts w:eastAsia="Times New Roman"/>
          <w:bCs/>
          <w:i/>
          <w:color w:val="FF0000"/>
        </w:rPr>
        <w:t>F</w:t>
      </w:r>
      <w:r>
        <w:rPr>
          <w:rFonts w:ascii="宋体" w:hAnsi="宋体" w:cs="宋体"/>
          <w:bCs/>
          <w:color w:val="FF0000"/>
          <w:vertAlign w:val="subscript"/>
        </w:rPr>
        <w:t>浮</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则</w:t>
      </w:r>
      <w:r>
        <w:rPr>
          <w:rFonts w:eastAsia="Times New Roman"/>
          <w:bCs/>
          <w:color w:val="FF0000"/>
        </w:rPr>
        <w:t>A</w:t>
      </w:r>
      <w:r>
        <w:rPr>
          <w:rFonts w:eastAsia="Times New Roman"/>
          <w:bCs/>
          <w:color w:val="FF0000"/>
          <w:vertAlign w:val="subscript"/>
        </w:rPr>
        <w:t>1</w:t>
      </w:r>
      <w:r>
        <w:rPr>
          <w:rFonts w:ascii="宋体" w:hAnsi="宋体" w:cs="宋体"/>
          <w:bCs/>
          <w:color w:val="FF0000"/>
        </w:rPr>
        <w:t>受到的浮力为：</w:t>
      </w:r>
    </w:p>
    <w:p w:rsidR="00F46439" w:rsidRDefault="00F46439" w:rsidP="00F46439">
      <w:pPr>
        <w:spacing w:line="360" w:lineRule="auto"/>
        <w:jc w:val="center"/>
        <w:textAlignment w:val="center"/>
        <w:rPr>
          <w:rFonts w:ascii="宋体" w:hAnsi="宋体" w:cs="宋体"/>
          <w:bCs/>
          <w:color w:val="FF0000"/>
        </w:rPr>
      </w:pPr>
      <w:r>
        <w:rPr>
          <w:rFonts w:eastAsia="Times New Roman"/>
          <w:bCs/>
          <w:i/>
          <w:color w:val="FF0000"/>
        </w:rPr>
        <w:t>F</w:t>
      </w:r>
      <w:r>
        <w:rPr>
          <w:rFonts w:ascii="宋体" w:hAnsi="宋体" w:cs="宋体"/>
          <w:bCs/>
          <w:color w:val="FF0000"/>
          <w:vertAlign w:val="subscript"/>
        </w:rPr>
        <w:t>浮</w:t>
      </w:r>
      <w:r>
        <w:rPr>
          <w:rFonts w:eastAsia="Times New Roman"/>
          <w:bCs/>
          <w:color w:val="FF0000"/>
        </w:rPr>
        <w:t>=</w:t>
      </w:r>
      <w:r>
        <w:rPr>
          <w:rFonts w:eastAsia="Times New Roman"/>
          <w:bCs/>
          <w:i/>
          <w:color w:val="FF0000"/>
        </w:rPr>
        <w:t>G</w:t>
      </w:r>
      <w:r>
        <w:rPr>
          <w:rFonts w:ascii="宋体" w:hAnsi="宋体" w:cs="宋体"/>
          <w:bCs/>
          <w:color w:val="FF0000"/>
        </w:rPr>
        <w:t>﹣</w:t>
      </w:r>
      <w:r>
        <w:rPr>
          <w:rFonts w:eastAsia="Times New Roman"/>
          <w:bCs/>
          <w:i/>
          <w:color w:val="FF0000"/>
        </w:rPr>
        <w:t>F</w:t>
      </w:r>
      <w:r>
        <w:rPr>
          <w:rFonts w:eastAsia="Times New Roman"/>
          <w:bCs/>
          <w:color w:val="FF0000"/>
        </w:rPr>
        <w:t>=1.85N</w:t>
      </w:r>
      <w:r>
        <w:rPr>
          <w:rFonts w:ascii="宋体" w:hAnsi="宋体" w:cs="宋体"/>
          <w:bCs/>
          <w:color w:val="FF0000"/>
        </w:rPr>
        <w:t>﹣</w:t>
      </w:r>
      <w:r>
        <w:rPr>
          <w:rFonts w:eastAsia="Times New Roman"/>
          <w:bCs/>
          <w:color w:val="FF0000"/>
        </w:rPr>
        <w:t>0.6N=1.25N</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由阿基米德原理可知，</w:t>
      </w:r>
      <w:r>
        <w:rPr>
          <w:rFonts w:eastAsia="Times New Roman"/>
          <w:bCs/>
          <w:color w:val="FF0000"/>
        </w:rPr>
        <w:t>A</w:t>
      </w:r>
      <w:r>
        <w:rPr>
          <w:rFonts w:eastAsia="Times New Roman"/>
          <w:bCs/>
          <w:color w:val="FF0000"/>
          <w:vertAlign w:val="subscript"/>
        </w:rPr>
        <w:t>1</w:t>
      </w:r>
      <w:r>
        <w:rPr>
          <w:rFonts w:ascii="宋体" w:hAnsi="宋体" w:cs="宋体"/>
          <w:bCs/>
          <w:color w:val="FF0000"/>
        </w:rPr>
        <w:t>排开的水的体积即</w:t>
      </w:r>
      <w:r>
        <w:rPr>
          <w:rFonts w:eastAsia="Times New Roman"/>
          <w:bCs/>
          <w:color w:val="FF0000"/>
        </w:rPr>
        <w:t>A</w:t>
      </w:r>
      <w:r>
        <w:rPr>
          <w:rFonts w:eastAsia="Times New Roman"/>
          <w:bCs/>
          <w:color w:val="FF0000"/>
          <w:vertAlign w:val="subscript"/>
        </w:rPr>
        <w:t>1</w:t>
      </w:r>
      <w:r>
        <w:rPr>
          <w:rFonts w:ascii="宋体" w:hAnsi="宋体" w:cs="宋体"/>
          <w:bCs/>
          <w:color w:val="FF0000"/>
        </w:rPr>
        <w:t>的体积为：</w:t>
      </w:r>
    </w:p>
    <w:p w:rsidR="00F46439" w:rsidRDefault="00F46439" w:rsidP="00F46439">
      <w:pPr>
        <w:spacing w:line="360" w:lineRule="auto"/>
        <w:jc w:val="center"/>
        <w:textAlignment w:val="center"/>
        <w:rPr>
          <w:rFonts w:ascii="宋体" w:hAnsi="宋体" w:cs="宋体"/>
          <w:bCs/>
          <w:color w:val="FF0000"/>
        </w:rPr>
      </w:pPr>
      <w:r>
        <w:rPr>
          <w:rFonts w:eastAsia="Times New Roman"/>
          <w:bCs/>
          <w:i/>
          <w:color w:val="FF0000"/>
        </w:rPr>
        <w:t>V</w:t>
      </w:r>
      <w:r>
        <w:rPr>
          <w:rFonts w:eastAsia="Times New Roman"/>
          <w:bCs/>
          <w:color w:val="FF0000"/>
          <w:vertAlign w:val="subscript"/>
        </w:rPr>
        <w:t>1</w:t>
      </w:r>
      <w:r>
        <w:rPr>
          <w:rFonts w:eastAsia="Times New Roman"/>
          <w:bCs/>
          <w:color w:val="FF0000"/>
        </w:rPr>
        <w:t>=</w:t>
      </w:r>
      <w:r>
        <w:rPr>
          <w:rFonts w:eastAsia="Times New Roman"/>
          <w:bCs/>
          <w:i/>
          <w:color w:val="FF0000"/>
        </w:rPr>
        <w:t>V</w:t>
      </w:r>
      <w:r>
        <w:rPr>
          <w:rFonts w:ascii="宋体" w:hAnsi="宋体" w:cs="宋体"/>
          <w:bCs/>
          <w:color w:val="FF0000"/>
          <w:vertAlign w:val="subscript"/>
        </w:rPr>
        <w:t>排</w:t>
      </w:r>
      <w:r>
        <w:rPr>
          <w:rFonts w:eastAsia="Times New Roman"/>
          <w:bCs/>
          <w:color w:val="FF0000"/>
        </w:rPr>
        <w:t>=</w:t>
      </w:r>
      <w:r>
        <w:rPr>
          <w:bCs/>
          <w:color w:val="FF0000"/>
        </w:rPr>
        <w:object w:dxaOrig="3240" w:dyaOrig="720">
          <v:shape id="对象 55" o:spid="_x0000_i1072" type="#_x0000_t75" alt="eqId7508e2d1b65241099f5143bab41d530d" style="width:162pt;height:36pt" o:ole="">
            <v:imagedata r:id="rId102" o:title="eqId7508e2d1b65241099f5143bab41d530d"/>
          </v:shape>
          <o:OLEObject Type="Embed" ProgID="Equation.DSMT4" ShapeID="对象 55" DrawAspect="Content" ObjectID="_1670223804" r:id="rId103"/>
        </w:object>
      </w:r>
      <w:r>
        <w:rPr>
          <w:rFonts w:eastAsia="Times New Roman"/>
          <w:bCs/>
          <w:color w:val="FF0000"/>
        </w:rPr>
        <w:t>=1.25×10</w:t>
      </w:r>
      <w:r>
        <w:rPr>
          <w:rFonts w:ascii="宋体" w:hAnsi="宋体" w:cs="宋体"/>
          <w:bCs/>
          <w:color w:val="FF0000"/>
          <w:vertAlign w:val="superscript"/>
        </w:rPr>
        <w:t>﹣</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3</w:t>
      </w:r>
      <w:r>
        <w:rPr>
          <w:rFonts w:ascii="宋体" w:hAnsi="宋体" w:cs="宋体"/>
          <w:bCs/>
          <w:color w:val="FF0000"/>
        </w:rPr>
        <w:t>）</w:t>
      </w:r>
      <w:r>
        <w:rPr>
          <w:rFonts w:eastAsia="Times New Roman"/>
          <w:bCs/>
          <w:color w:val="FF0000"/>
        </w:rPr>
        <w:t>A</w:t>
      </w:r>
      <w:r>
        <w:rPr>
          <w:rFonts w:eastAsia="Times New Roman"/>
          <w:bCs/>
          <w:color w:val="FF0000"/>
          <w:vertAlign w:val="subscript"/>
        </w:rPr>
        <w:t>2</w:t>
      </w:r>
      <w:r>
        <w:rPr>
          <w:rFonts w:ascii="宋体" w:hAnsi="宋体" w:cs="宋体"/>
          <w:bCs/>
          <w:color w:val="FF0000"/>
        </w:rPr>
        <w:t>在水中的状态可能有三种情况：漂浮、悬浮或下沉；</w:t>
      </w:r>
      <w:r>
        <w:rPr>
          <w:rFonts w:eastAsia="Times New Roman"/>
          <w:bCs/>
          <w:color w:val="FF0000"/>
        </w:rPr>
        <w:t>A</w:t>
      </w:r>
      <w:r>
        <w:rPr>
          <w:rFonts w:eastAsia="Times New Roman"/>
          <w:bCs/>
          <w:color w:val="FF0000"/>
          <w:vertAlign w:val="subscript"/>
        </w:rPr>
        <w:t>2</w:t>
      </w:r>
      <w:r>
        <w:rPr>
          <w:rFonts w:ascii="宋体" w:hAnsi="宋体" w:cs="宋体"/>
          <w:bCs/>
          <w:color w:val="FF0000"/>
        </w:rPr>
        <w:t>漂浮时其密度小于水的密度，悬浮时其密度等于水的密度，下沉时其密度大于水的密度；由于本题求的是</w:t>
      </w:r>
      <w:r>
        <w:rPr>
          <w:rFonts w:eastAsia="Times New Roman"/>
          <w:bCs/>
          <w:color w:val="FF0000"/>
        </w:rPr>
        <w:t>A</w:t>
      </w:r>
      <w:r>
        <w:rPr>
          <w:rFonts w:eastAsia="Times New Roman"/>
          <w:bCs/>
          <w:color w:val="FF0000"/>
          <w:vertAlign w:val="subscript"/>
        </w:rPr>
        <w:t>2</w:t>
      </w:r>
      <w:r>
        <w:rPr>
          <w:rFonts w:ascii="宋体" w:hAnsi="宋体" w:cs="宋体"/>
          <w:bCs/>
          <w:color w:val="FF0000"/>
        </w:rPr>
        <w:t>的最小密度，故</w:t>
      </w:r>
      <w:r>
        <w:rPr>
          <w:rFonts w:eastAsia="Times New Roman"/>
          <w:bCs/>
          <w:color w:val="FF0000"/>
        </w:rPr>
        <w:t>A</w:t>
      </w:r>
      <w:r>
        <w:rPr>
          <w:rFonts w:eastAsia="Times New Roman"/>
          <w:bCs/>
          <w:color w:val="FF0000"/>
          <w:vertAlign w:val="subscript"/>
        </w:rPr>
        <w:t>2</w:t>
      </w:r>
      <w:r>
        <w:rPr>
          <w:rFonts w:ascii="宋体" w:hAnsi="宋体" w:cs="宋体"/>
          <w:bCs/>
          <w:color w:val="FF0000"/>
        </w:rPr>
        <w:t>在水中处于漂浮状态时，其密度最小；将</w:t>
      </w:r>
      <w:r>
        <w:rPr>
          <w:rFonts w:eastAsia="Times New Roman"/>
          <w:bCs/>
          <w:color w:val="FF0000"/>
        </w:rPr>
        <w:t>A</w:t>
      </w:r>
      <w:r>
        <w:rPr>
          <w:rFonts w:eastAsia="Times New Roman"/>
          <w:bCs/>
          <w:color w:val="FF0000"/>
          <w:vertAlign w:val="subscript"/>
        </w:rPr>
        <w:t>2</w:t>
      </w:r>
      <w:r>
        <w:rPr>
          <w:rFonts w:ascii="宋体" w:hAnsi="宋体" w:cs="宋体"/>
          <w:bCs/>
          <w:color w:val="FF0000"/>
        </w:rPr>
        <w:t>缓慢浸入在水中，当水面上升至</w:t>
      </w:r>
      <w:r>
        <w:rPr>
          <w:rFonts w:eastAsia="Times New Roman"/>
          <w:bCs/>
          <w:color w:val="FF0000"/>
        </w:rPr>
        <w:t>0.2m</w:t>
      </w:r>
      <w:r>
        <w:rPr>
          <w:rFonts w:ascii="宋体" w:hAnsi="宋体" w:cs="宋体"/>
          <w:bCs/>
          <w:color w:val="FF0000"/>
        </w:rPr>
        <w:t>时，水对容器底部的压强是最大的；水面上方的体积即排开的水的体积为：</w:t>
      </w:r>
    </w:p>
    <w:p w:rsidR="00F46439" w:rsidRDefault="00F46439" w:rsidP="00F46439">
      <w:pPr>
        <w:spacing w:line="360" w:lineRule="auto"/>
        <w:jc w:val="center"/>
        <w:textAlignment w:val="center"/>
        <w:rPr>
          <w:rFonts w:ascii="宋体" w:hAnsi="宋体" w:cs="宋体"/>
          <w:bCs/>
          <w:color w:val="FF0000"/>
        </w:rPr>
      </w:pPr>
      <w:r>
        <w:rPr>
          <w:rFonts w:eastAsia="Times New Roman"/>
          <w:bCs/>
          <w:i/>
          <w:color w:val="FF0000"/>
        </w:rPr>
        <w:t>V</w:t>
      </w:r>
      <w:r>
        <w:rPr>
          <w:rFonts w:eastAsia="Times New Roman"/>
          <w:bCs/>
          <w:color w:val="FF0000"/>
          <w:vertAlign w:val="subscript"/>
        </w:rPr>
        <w:t>2</w:t>
      </w:r>
      <w:r>
        <w:rPr>
          <w:rFonts w:ascii="宋体" w:hAnsi="宋体" w:cs="宋体"/>
          <w:bCs/>
          <w:color w:val="FF0000"/>
          <w:vertAlign w:val="subscript"/>
        </w:rPr>
        <w:t>排</w:t>
      </w:r>
      <w:r>
        <w:rPr>
          <w:rFonts w:eastAsia="Times New Roman"/>
          <w:bCs/>
          <w:color w:val="FF0000"/>
        </w:rPr>
        <w:t>=</w:t>
      </w:r>
      <w:proofErr w:type="spellStart"/>
      <w:r>
        <w:rPr>
          <w:rFonts w:eastAsia="Times New Roman"/>
          <w:bCs/>
          <w:color w:val="FF0000"/>
        </w:rPr>
        <w:t>Sh</w:t>
      </w:r>
      <w:proofErr w:type="spellEnd"/>
      <w:r>
        <w:rPr>
          <w:rFonts w:eastAsia="Times New Roman"/>
          <w:bCs/>
          <w:color w:val="FF0000"/>
        </w:rPr>
        <w:t>'=8×10</w:t>
      </w:r>
      <w:r>
        <w:rPr>
          <w:rFonts w:ascii="宋体" w:hAnsi="宋体" w:cs="宋体"/>
          <w:bCs/>
          <w:color w:val="FF0000"/>
          <w:vertAlign w:val="superscript"/>
        </w:rPr>
        <w:t>﹣</w:t>
      </w:r>
      <w:r>
        <w:rPr>
          <w:rFonts w:eastAsia="Times New Roman"/>
          <w:bCs/>
          <w:color w:val="FF0000"/>
          <w:vertAlign w:val="superscript"/>
        </w:rPr>
        <w:t>3</w:t>
      </w:r>
      <w:r>
        <w:rPr>
          <w:rFonts w:eastAsia="Times New Roman"/>
          <w:bCs/>
          <w:color w:val="FF0000"/>
        </w:rPr>
        <w:t>m</w:t>
      </w:r>
      <w:r>
        <w:rPr>
          <w:rFonts w:eastAsia="Times New Roman"/>
          <w:bCs/>
          <w:color w:val="FF0000"/>
          <w:vertAlign w:val="superscript"/>
        </w:rPr>
        <w:t>2</w:t>
      </w:r>
      <w:r>
        <w:rPr>
          <w:rFonts w:eastAsia="Times New Roman"/>
          <w:bCs/>
          <w:color w:val="FF0000"/>
        </w:rPr>
        <w:t>×</w:t>
      </w:r>
      <w:r>
        <w:rPr>
          <w:rFonts w:ascii="宋体" w:hAnsi="宋体" w:cs="宋体"/>
          <w:bCs/>
          <w:color w:val="FF0000"/>
        </w:rPr>
        <w:t>(</w:t>
      </w:r>
      <w:r>
        <w:rPr>
          <w:rFonts w:eastAsia="Times New Roman"/>
          <w:bCs/>
          <w:color w:val="FF0000"/>
        </w:rPr>
        <w:t>0.20cm</w:t>
      </w:r>
      <w:r>
        <w:rPr>
          <w:rFonts w:ascii="宋体" w:hAnsi="宋体" w:cs="宋体"/>
          <w:bCs/>
          <w:color w:val="FF0000"/>
        </w:rPr>
        <w:t>-</w:t>
      </w:r>
      <w:r>
        <w:rPr>
          <w:rFonts w:eastAsia="Times New Roman"/>
          <w:bCs/>
          <w:color w:val="FF0000"/>
        </w:rPr>
        <w:t>0.17cm</w:t>
      </w:r>
      <w:r>
        <w:rPr>
          <w:rFonts w:ascii="宋体" w:hAnsi="宋体" w:cs="宋体"/>
          <w:bCs/>
          <w:color w:val="FF0000"/>
        </w:rPr>
        <w:t>)</w:t>
      </w:r>
      <w:r>
        <w:rPr>
          <w:rFonts w:eastAsia="Times New Roman"/>
          <w:bCs/>
          <w:color w:val="FF0000"/>
        </w:rPr>
        <w:t>=2.4×10</w:t>
      </w:r>
      <w:r>
        <w:rPr>
          <w:rFonts w:ascii="宋体" w:hAnsi="宋体" w:cs="宋体"/>
          <w:bCs/>
          <w:color w:val="FF0000"/>
          <w:vertAlign w:val="superscript"/>
        </w:rPr>
        <w:t>﹣</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r>
        <w:rPr>
          <w:rFonts w:ascii="宋体" w:hAnsi="宋体" w:cs="宋体"/>
          <w:bCs/>
          <w:color w:val="FF0000"/>
        </w:rPr>
        <w:t>＜</w:t>
      </w:r>
      <w:r>
        <w:rPr>
          <w:rFonts w:eastAsia="Times New Roman"/>
          <w:bCs/>
          <w:color w:val="FF0000"/>
        </w:rPr>
        <w:t>3.2×10</w:t>
      </w:r>
      <w:r>
        <w:rPr>
          <w:rFonts w:ascii="宋体" w:hAnsi="宋体" w:cs="宋体"/>
          <w:bCs/>
          <w:color w:val="FF0000"/>
          <w:vertAlign w:val="superscript"/>
        </w:rPr>
        <w:t>﹣</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此时</w:t>
      </w:r>
      <w:r>
        <w:rPr>
          <w:rFonts w:eastAsia="Times New Roman"/>
          <w:bCs/>
          <w:color w:val="FF0000"/>
        </w:rPr>
        <w:t>A</w:t>
      </w:r>
      <w:r>
        <w:rPr>
          <w:rFonts w:eastAsia="Times New Roman"/>
          <w:bCs/>
          <w:color w:val="FF0000"/>
          <w:vertAlign w:val="subscript"/>
        </w:rPr>
        <w:t>2</w:t>
      </w:r>
      <w:r>
        <w:rPr>
          <w:rFonts w:ascii="宋体" w:hAnsi="宋体" w:cs="宋体"/>
          <w:bCs/>
          <w:color w:val="FF0000"/>
        </w:rPr>
        <w:t>漂浮，</w:t>
      </w:r>
      <w:r>
        <w:rPr>
          <w:rFonts w:eastAsia="Times New Roman"/>
          <w:bCs/>
          <w:color w:val="FF0000"/>
        </w:rPr>
        <w:t>A</w:t>
      </w:r>
      <w:r>
        <w:rPr>
          <w:rFonts w:eastAsia="Times New Roman"/>
          <w:bCs/>
          <w:color w:val="FF0000"/>
          <w:vertAlign w:val="subscript"/>
        </w:rPr>
        <w:t>2</w:t>
      </w:r>
      <w:r>
        <w:rPr>
          <w:rFonts w:ascii="宋体" w:hAnsi="宋体" w:cs="宋体"/>
          <w:bCs/>
          <w:color w:val="FF0000"/>
        </w:rPr>
        <w:t>受到的浮力为：</w:t>
      </w:r>
    </w:p>
    <w:p w:rsidR="00F46439" w:rsidRDefault="00F46439" w:rsidP="00F46439">
      <w:pPr>
        <w:spacing w:line="360" w:lineRule="auto"/>
        <w:jc w:val="center"/>
        <w:textAlignment w:val="center"/>
        <w:rPr>
          <w:rFonts w:ascii="宋体" w:hAnsi="宋体" w:cs="宋体"/>
          <w:bCs/>
          <w:color w:val="FF0000"/>
        </w:rPr>
      </w:pPr>
      <w:r>
        <w:rPr>
          <w:rFonts w:eastAsia="Times New Roman"/>
          <w:bCs/>
          <w:i/>
          <w:color w:val="FF0000"/>
        </w:rPr>
        <w:t>F</w:t>
      </w:r>
      <w:r>
        <w:rPr>
          <w:rFonts w:eastAsia="Times New Roman"/>
          <w:bCs/>
          <w:color w:val="FF0000"/>
        </w:rPr>
        <w:t>'</w:t>
      </w:r>
      <w:r>
        <w:rPr>
          <w:rFonts w:ascii="宋体" w:hAnsi="宋体" w:cs="宋体"/>
          <w:bCs/>
          <w:color w:val="FF0000"/>
          <w:vertAlign w:val="subscript"/>
        </w:rPr>
        <w:t>浮</w:t>
      </w:r>
      <w:r>
        <w:rPr>
          <w:rFonts w:eastAsia="Times New Roman"/>
          <w:bCs/>
          <w:color w:val="FF0000"/>
        </w:rPr>
        <w:t>=</w:t>
      </w:r>
      <w:r>
        <w:rPr>
          <w:rFonts w:eastAsia="Times New Roman"/>
          <w:bCs/>
          <w:i/>
          <w:color w:val="FF0000"/>
        </w:rPr>
        <w:t>G</w:t>
      </w:r>
      <w:r>
        <w:rPr>
          <w:rFonts w:eastAsia="Times New Roman"/>
          <w:bCs/>
          <w:color w:val="FF0000"/>
          <w:vertAlign w:val="subscript"/>
        </w:rPr>
        <w:t>2</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即</w:t>
      </w:r>
    </w:p>
    <w:p w:rsidR="00F46439" w:rsidRDefault="00F46439" w:rsidP="00F46439">
      <w:pPr>
        <w:spacing w:line="360" w:lineRule="auto"/>
        <w:jc w:val="center"/>
        <w:textAlignment w:val="center"/>
        <w:rPr>
          <w:rFonts w:ascii="宋体" w:hAnsi="宋体" w:cs="宋体"/>
          <w:bCs/>
          <w:color w:val="FF0000"/>
        </w:rPr>
      </w:pPr>
      <w:r>
        <w:rPr>
          <w:rFonts w:eastAsia="Times New Roman"/>
          <w:bCs/>
          <w:i/>
          <w:color w:val="FF0000"/>
        </w:rPr>
        <w:t>ρ</w:t>
      </w:r>
      <w:r>
        <w:rPr>
          <w:rFonts w:ascii="宋体" w:hAnsi="宋体" w:cs="宋体"/>
          <w:bCs/>
          <w:color w:val="FF0000"/>
          <w:vertAlign w:val="subscript"/>
        </w:rPr>
        <w:t>水</w:t>
      </w:r>
      <w:r>
        <w:rPr>
          <w:rFonts w:eastAsia="Times New Roman"/>
          <w:bCs/>
          <w:i/>
          <w:color w:val="FF0000"/>
        </w:rPr>
        <w:t>gV</w:t>
      </w:r>
      <w:r>
        <w:rPr>
          <w:rFonts w:eastAsia="Times New Roman"/>
          <w:bCs/>
          <w:color w:val="FF0000"/>
          <w:vertAlign w:val="subscript"/>
        </w:rPr>
        <w:t>2</w:t>
      </w:r>
      <w:r>
        <w:rPr>
          <w:rFonts w:ascii="宋体" w:hAnsi="宋体" w:cs="宋体"/>
          <w:bCs/>
          <w:color w:val="FF0000"/>
          <w:vertAlign w:val="subscript"/>
        </w:rPr>
        <w:t>排</w:t>
      </w:r>
      <w:r>
        <w:rPr>
          <w:rFonts w:eastAsia="Times New Roman"/>
          <w:bCs/>
          <w:color w:val="FF0000"/>
        </w:rPr>
        <w:t>=</w:t>
      </w:r>
      <w:r>
        <w:rPr>
          <w:rFonts w:eastAsia="Times New Roman"/>
          <w:bCs/>
          <w:i/>
          <w:color w:val="FF0000"/>
        </w:rPr>
        <w:t>ρ</w:t>
      </w:r>
      <w:r>
        <w:rPr>
          <w:rFonts w:eastAsia="Times New Roman"/>
          <w:bCs/>
          <w:color w:val="FF0000"/>
          <w:vertAlign w:val="subscript"/>
        </w:rPr>
        <w:t>2</w:t>
      </w:r>
      <w:r>
        <w:rPr>
          <w:rFonts w:eastAsia="Times New Roman"/>
          <w:bCs/>
          <w:i/>
          <w:color w:val="FF0000"/>
        </w:rPr>
        <w:t>gV</w:t>
      </w:r>
      <w:r>
        <w:rPr>
          <w:rFonts w:eastAsia="Times New Roman"/>
          <w:bCs/>
          <w:color w:val="FF0000"/>
          <w:vertAlign w:val="subscript"/>
        </w:rPr>
        <w:t>2</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带入数据得：</w:t>
      </w:r>
    </w:p>
    <w:p w:rsidR="00F46439" w:rsidRDefault="00F46439" w:rsidP="00F46439">
      <w:pPr>
        <w:spacing w:line="360" w:lineRule="auto"/>
        <w:jc w:val="center"/>
        <w:textAlignment w:val="center"/>
        <w:rPr>
          <w:rFonts w:ascii="宋体" w:hAnsi="宋体" w:cs="宋体"/>
          <w:bCs/>
          <w:color w:val="FF0000"/>
        </w:rPr>
      </w:pPr>
      <w:r>
        <w:rPr>
          <w:rFonts w:eastAsia="Times New Roman"/>
          <w:bCs/>
          <w:color w:val="FF0000"/>
        </w:rPr>
        <w:t>1.0×10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×10N/kg×2.4×10</w:t>
      </w:r>
      <w:r>
        <w:rPr>
          <w:rFonts w:ascii="宋体" w:hAnsi="宋体" w:cs="宋体"/>
          <w:bCs/>
          <w:color w:val="FF0000"/>
          <w:vertAlign w:val="superscript"/>
        </w:rPr>
        <w:t>﹣</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r>
        <w:rPr>
          <w:rFonts w:eastAsia="Times New Roman"/>
          <w:bCs/>
          <w:color w:val="FF0000"/>
        </w:rPr>
        <w:t>=</w:t>
      </w:r>
      <w:r>
        <w:rPr>
          <w:rFonts w:eastAsia="Times New Roman"/>
          <w:bCs/>
          <w:i/>
          <w:color w:val="FF0000"/>
        </w:rPr>
        <w:t>ρ</w:t>
      </w:r>
      <w:r>
        <w:rPr>
          <w:rFonts w:eastAsia="Times New Roman"/>
          <w:bCs/>
          <w:color w:val="FF0000"/>
          <w:vertAlign w:val="subscript"/>
        </w:rPr>
        <w:t>2</w:t>
      </w:r>
      <w:r>
        <w:rPr>
          <w:rFonts w:eastAsia="Times New Roman"/>
          <w:bCs/>
          <w:color w:val="FF0000"/>
        </w:rPr>
        <w:t>×10N/kg×3.2×10</w:t>
      </w:r>
      <w:r>
        <w:rPr>
          <w:rFonts w:ascii="宋体" w:hAnsi="宋体" w:cs="宋体"/>
          <w:bCs/>
          <w:color w:val="FF0000"/>
          <w:vertAlign w:val="superscript"/>
        </w:rPr>
        <w:t>﹣</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解得</w:t>
      </w:r>
      <w:r>
        <w:rPr>
          <w:rFonts w:eastAsia="Times New Roman"/>
          <w:bCs/>
          <w:color w:val="FF0000"/>
        </w:rPr>
        <w:t>A</w:t>
      </w:r>
      <w:r>
        <w:rPr>
          <w:rFonts w:eastAsia="Times New Roman"/>
          <w:bCs/>
          <w:color w:val="FF0000"/>
          <w:vertAlign w:val="subscript"/>
        </w:rPr>
        <w:t>2</w:t>
      </w:r>
      <w:r>
        <w:rPr>
          <w:rFonts w:ascii="宋体" w:hAnsi="宋体" w:cs="宋体"/>
          <w:bCs/>
          <w:color w:val="FF0000"/>
        </w:rPr>
        <w:t>的最小密度：</w:t>
      </w:r>
    </w:p>
    <w:p w:rsidR="00F46439" w:rsidRDefault="00F46439" w:rsidP="00F46439">
      <w:pPr>
        <w:spacing w:line="360" w:lineRule="auto"/>
        <w:jc w:val="center"/>
        <w:textAlignment w:val="center"/>
        <w:rPr>
          <w:rFonts w:ascii="宋体" w:hAnsi="宋体" w:cs="宋体"/>
          <w:bCs/>
          <w:color w:val="FF0000"/>
        </w:rPr>
      </w:pPr>
      <w:r>
        <w:rPr>
          <w:rFonts w:eastAsia="Times New Roman"/>
          <w:bCs/>
          <w:i/>
          <w:color w:val="FF0000"/>
        </w:rPr>
        <w:t>ρ</w:t>
      </w:r>
      <w:r>
        <w:rPr>
          <w:rFonts w:eastAsia="Times New Roman"/>
          <w:bCs/>
          <w:color w:val="FF0000"/>
          <w:vertAlign w:val="subscript"/>
        </w:rPr>
        <w:t>2</w:t>
      </w:r>
      <w:r>
        <w:rPr>
          <w:rFonts w:eastAsia="Times New Roman"/>
          <w:bCs/>
          <w:color w:val="FF0000"/>
        </w:rPr>
        <w:t>=0.75×10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bCs/>
          <w:color w:val="FF0000"/>
        </w:rPr>
      </w:pPr>
    </w:p>
    <w:p w:rsidR="00F46439" w:rsidRDefault="00F46439" w:rsidP="00F46439">
      <w:pPr>
        <w:spacing w:line="360" w:lineRule="auto"/>
        <w:jc w:val="left"/>
        <w:textAlignment w:val="center"/>
        <w:rPr>
          <w:rFonts w:ascii="宋体" w:hAnsi="宋体" w:cs="宋体"/>
          <w:bCs/>
        </w:rPr>
      </w:pPr>
      <w:r>
        <w:rPr>
          <w:bCs/>
        </w:rPr>
        <w:t>5</w:t>
      </w:r>
      <w:r>
        <w:rPr>
          <w:bCs/>
        </w:rPr>
        <w:t>．</w:t>
      </w:r>
      <w:r>
        <w:rPr>
          <w:rFonts w:hint="eastAsia"/>
          <w:bCs/>
        </w:rPr>
        <w:t>（</w:t>
      </w:r>
      <w:r>
        <w:rPr>
          <w:rFonts w:hint="eastAsia"/>
          <w:bCs/>
        </w:rPr>
        <w:t>2016</w:t>
      </w:r>
      <w:r>
        <w:rPr>
          <w:rFonts w:hint="eastAsia"/>
          <w:bCs/>
        </w:rPr>
        <w:t>河北）</w:t>
      </w:r>
      <w:r>
        <w:rPr>
          <w:rFonts w:ascii="宋体" w:hAnsi="宋体" w:cs="宋体"/>
          <w:bCs/>
        </w:rPr>
        <w:t>探究水对容器底的压强．将一由</w:t>
      </w:r>
      <w:r>
        <w:rPr>
          <w:rFonts w:eastAsia="Times New Roman"/>
          <w:bCs/>
          <w:i/>
        </w:rPr>
        <w:t>A</w:t>
      </w:r>
      <w:r>
        <w:rPr>
          <w:rFonts w:ascii="宋体" w:hAnsi="宋体" w:cs="宋体"/>
          <w:bCs/>
        </w:rPr>
        <w:t>和</w:t>
      </w:r>
      <w:r>
        <w:rPr>
          <w:rFonts w:eastAsia="Times New Roman"/>
          <w:bCs/>
          <w:i/>
        </w:rPr>
        <w:t>B</w:t>
      </w:r>
      <w:r>
        <w:rPr>
          <w:rFonts w:ascii="宋体" w:hAnsi="宋体" w:cs="宋体"/>
          <w:bCs/>
        </w:rPr>
        <w:t>构成、两端开口的玻璃制品的底部扎上薄橡皮膜，做成容器．</w:t>
      </w:r>
      <w:r>
        <w:rPr>
          <w:rFonts w:eastAsia="Times New Roman"/>
          <w:bCs/>
          <w:i/>
        </w:rPr>
        <w:t>A</w:t>
      </w:r>
      <w:r>
        <w:rPr>
          <w:rFonts w:ascii="PMingLiU" w:eastAsia="PMingLiU" w:hAnsi="PMingLiU" w:cs="PMingLiU" w:hint="eastAsia"/>
          <w:bCs/>
        </w:rPr>
        <w:t>、</w:t>
      </w:r>
      <w:r>
        <w:rPr>
          <w:rFonts w:eastAsia="Times New Roman"/>
          <w:bCs/>
          <w:i/>
        </w:rPr>
        <w:t>B</w:t>
      </w:r>
      <w:r>
        <w:rPr>
          <w:rFonts w:ascii="宋体" w:hAnsi="宋体" w:cs="宋体"/>
          <w:bCs/>
        </w:rPr>
        <w:t>的横截面积分别为</w:t>
      </w:r>
      <w:r>
        <w:rPr>
          <w:rFonts w:eastAsia="Times New Roman"/>
          <w:bCs/>
          <w:i/>
        </w:rPr>
        <w:t>S</w:t>
      </w:r>
      <w:r>
        <w:rPr>
          <w:rFonts w:eastAsia="Times New Roman"/>
          <w:bCs/>
          <w:i/>
          <w:vertAlign w:val="subscript"/>
        </w:rPr>
        <w:t>A</w:t>
      </w:r>
      <w:r>
        <w:rPr>
          <w:rFonts w:ascii="宋体" w:hAnsi="宋体" w:cs="宋体"/>
          <w:bCs/>
        </w:rPr>
        <w:t>和</w:t>
      </w:r>
      <w:r>
        <w:rPr>
          <w:rFonts w:eastAsia="Times New Roman"/>
          <w:bCs/>
          <w:i/>
        </w:rPr>
        <w:t>S</w:t>
      </w:r>
      <w:r>
        <w:rPr>
          <w:rFonts w:eastAsia="Times New Roman"/>
          <w:bCs/>
          <w:i/>
          <w:vertAlign w:val="subscript"/>
        </w:rPr>
        <w:t>B</w:t>
      </w:r>
      <w:r>
        <w:rPr>
          <w:rFonts w:ascii="宋体" w:hAnsi="宋体" w:cs="宋体"/>
          <w:bCs/>
        </w:rPr>
        <w:t>，且</w:t>
      </w:r>
      <w:r>
        <w:rPr>
          <w:rFonts w:eastAsia="Times New Roman"/>
          <w:bCs/>
          <w:i/>
        </w:rPr>
        <w:t>S</w:t>
      </w:r>
      <w:r>
        <w:rPr>
          <w:rFonts w:eastAsia="Times New Roman"/>
          <w:bCs/>
          <w:i/>
          <w:vertAlign w:val="subscript"/>
        </w:rPr>
        <w:t>A</w:t>
      </w:r>
      <w:r>
        <w:rPr>
          <w:rFonts w:eastAsia="Times New Roman"/>
          <w:bCs/>
        </w:rPr>
        <w:t>=2</w:t>
      </w:r>
      <w:r>
        <w:rPr>
          <w:rFonts w:eastAsia="Times New Roman"/>
          <w:bCs/>
          <w:i/>
        </w:rPr>
        <w:t>S</w:t>
      </w:r>
      <w:r>
        <w:rPr>
          <w:rFonts w:eastAsia="Times New Roman"/>
          <w:bCs/>
          <w:i/>
          <w:vertAlign w:val="subscript"/>
        </w:rPr>
        <w:t>B</w:t>
      </w:r>
      <w:r>
        <w:rPr>
          <w:rFonts w:eastAsia="Times New Roman"/>
          <w:bCs/>
        </w:rPr>
        <w:t>=40cm</w:t>
      </w:r>
      <w:r>
        <w:rPr>
          <w:rFonts w:eastAsia="Times New Roman"/>
          <w:bCs/>
          <w:vertAlign w:val="superscript"/>
        </w:rPr>
        <w:t>2</w:t>
      </w:r>
      <w:r>
        <w:rPr>
          <w:rFonts w:ascii="宋体" w:hAnsi="宋体" w:cs="宋体"/>
          <w:bCs/>
        </w:rPr>
        <w:t>．（容器壁的厚度忽略不计，</w:t>
      </w:r>
      <w:r>
        <w:rPr>
          <w:rFonts w:eastAsia="Times New Roman"/>
          <w:bCs/>
          <w:i/>
        </w:rPr>
        <w:t>ρ</w:t>
      </w:r>
      <w:r>
        <w:rPr>
          <w:rFonts w:ascii="宋体" w:hAnsi="宋体" w:cs="宋体"/>
          <w:bCs/>
          <w:vertAlign w:val="subscript"/>
        </w:rPr>
        <w:t>水</w:t>
      </w:r>
      <w:r>
        <w:rPr>
          <w:rFonts w:eastAsia="Times New Roman"/>
          <w:bCs/>
        </w:rPr>
        <w:t>=1.0×10</w:t>
      </w:r>
      <w:r>
        <w:rPr>
          <w:rFonts w:eastAsia="Times New Roman"/>
          <w:bCs/>
          <w:vertAlign w:val="superscript"/>
        </w:rPr>
        <w:t>3</w:t>
      </w:r>
      <w:r>
        <w:rPr>
          <w:rFonts w:eastAsia="Times New Roman"/>
          <w:bCs/>
        </w:rPr>
        <w:t xml:space="preserve">  kg</w:t>
      </w:r>
      <w:r>
        <w:rPr>
          <w:rFonts w:ascii="PMingLiU" w:eastAsia="PMingLiU" w:hAnsi="PMingLiU" w:cs="PMingLiU" w:hint="eastAsia"/>
          <w:bCs/>
        </w:rPr>
        <w:t>／</w:t>
      </w:r>
      <w:r>
        <w:rPr>
          <w:rFonts w:eastAsia="Times New Roman"/>
          <w:bCs/>
        </w:rPr>
        <w:t>m</w:t>
      </w:r>
      <w:r>
        <w:rPr>
          <w:rFonts w:eastAsia="Times New Roman"/>
          <w:bCs/>
          <w:vertAlign w:val="superscript"/>
        </w:rPr>
        <w:t>3</w:t>
      </w:r>
      <w:r>
        <w:rPr>
          <w:rFonts w:ascii="PMingLiU" w:eastAsia="PMingLiU" w:hAnsi="PMingLiU" w:cs="PMingLiU" w:hint="eastAsia"/>
          <w:bCs/>
        </w:rPr>
        <w:t>，</w:t>
      </w:r>
      <w:r>
        <w:rPr>
          <w:rFonts w:eastAsia="Times New Roman"/>
          <w:bCs/>
          <w:i/>
        </w:rPr>
        <w:t>g</w:t>
      </w:r>
      <w:r>
        <w:rPr>
          <w:rFonts w:ascii="宋体" w:hAnsi="宋体" w:cs="宋体"/>
          <w:bCs/>
        </w:rPr>
        <w:t>取</w:t>
      </w:r>
      <w:r>
        <w:rPr>
          <w:rFonts w:eastAsia="Times New Roman"/>
          <w:bCs/>
        </w:rPr>
        <w:t>l  0  N</w:t>
      </w:r>
      <w:r>
        <w:rPr>
          <w:rFonts w:ascii="PMingLiU" w:eastAsia="PMingLiU" w:hAnsi="PMingLiU" w:cs="PMingLiU" w:hint="eastAsia"/>
          <w:bCs/>
        </w:rPr>
        <w:t>／</w:t>
      </w:r>
      <w:r>
        <w:rPr>
          <w:rFonts w:eastAsia="Times New Roman"/>
          <w:bCs/>
        </w:rPr>
        <w:t>kg</w:t>
      </w:r>
      <w:r>
        <w:rPr>
          <w:rFonts w:ascii="PMingLiU" w:eastAsia="PMingLiU" w:hAnsi="PMingLiU" w:cs="PMingLiU" w:hint="eastAsia"/>
          <w:bCs/>
        </w:rPr>
        <w:t>）</w:t>
      </w:r>
      <w:r>
        <w:rPr>
          <w:rFonts w:eastAsia="Times New Roman"/>
          <w:bCs/>
        </w:rPr>
        <w:t>.</w:t>
      </w:r>
      <w:r>
        <w:rPr>
          <w:rFonts w:ascii="宋体" w:hAnsi="宋体" w:cs="宋体"/>
          <w:bCs/>
        </w:rPr>
        <w:t>实验过程如下：</w:t>
      </w:r>
    </w:p>
    <w:p w:rsidR="00F46439" w:rsidRDefault="00F46439" w:rsidP="00F46439">
      <w:pPr>
        <w:spacing w:line="360" w:lineRule="auto"/>
        <w:jc w:val="left"/>
        <w:textAlignment w:val="center"/>
        <w:rPr>
          <w:rFonts w:ascii="宋体" w:hAnsi="宋体" w:cs="宋体"/>
          <w:bCs/>
        </w:rPr>
      </w:pPr>
      <w:r>
        <w:rPr>
          <w:rFonts w:ascii="PMingLiU" w:eastAsia="PMingLiU" w:hAnsi="PMingLiU" w:cs="PMingLiU" w:hint="eastAsia"/>
          <w:bCs/>
        </w:rPr>
        <w:t>①</w:t>
      </w:r>
      <w:r>
        <w:rPr>
          <w:rFonts w:ascii="宋体" w:hAnsi="宋体" w:cs="宋体"/>
          <w:bCs/>
        </w:rPr>
        <w:t>将容器固定在放有电子秤的铁架台上，使橡皮膜刚好与电子秤完全接触，且电子秤的示数为零，如图所示．</w:t>
      </w:r>
    </w:p>
    <w:p w:rsidR="00F46439" w:rsidRDefault="00F46439" w:rsidP="00F46439">
      <w:pPr>
        <w:spacing w:line="360" w:lineRule="auto"/>
        <w:jc w:val="left"/>
        <w:textAlignment w:val="center"/>
        <w:rPr>
          <w:rFonts w:eastAsia="Times New Roman"/>
          <w:bCs/>
        </w:rPr>
      </w:pPr>
      <w:r>
        <w:rPr>
          <w:rFonts w:ascii="PMingLiU" w:eastAsia="PMingLiU" w:hAnsi="PMingLiU" w:cs="PMingLiU" w:hint="eastAsia"/>
          <w:bCs/>
        </w:rPr>
        <w:t>②</w:t>
      </w:r>
      <w:r>
        <w:rPr>
          <w:rFonts w:ascii="宋体" w:hAnsi="宋体" w:cs="宋体"/>
          <w:bCs/>
        </w:rPr>
        <w:t>往容器内分三次缓慢倒入适量的水，将收集的数据填入下表中</w:t>
      </w:r>
      <w:r>
        <w:rPr>
          <w:rFonts w:eastAsia="Times New Roman"/>
          <w:bCs/>
        </w:rPr>
        <w:t>.</w:t>
      </w:r>
    </w:p>
    <w:p w:rsidR="00F46439" w:rsidRDefault="00F46439" w:rsidP="00F46439">
      <w:pPr>
        <w:spacing w:line="360" w:lineRule="auto"/>
        <w:jc w:val="left"/>
        <w:textAlignment w:val="center"/>
        <w:rPr>
          <w:rFonts w:ascii="宋体" w:hAnsi="宋体" w:cs="宋体"/>
          <w:bCs/>
        </w:rPr>
      </w:pPr>
      <w:r>
        <w:rPr>
          <w:rFonts w:ascii="PMingLiU" w:eastAsia="PMingLiU" w:hAnsi="PMingLiU" w:cs="PMingLiU" w:hint="eastAsia"/>
          <w:bCs/>
        </w:rPr>
        <w:t>③</w:t>
      </w:r>
      <w:r>
        <w:rPr>
          <w:rFonts w:ascii="宋体" w:hAnsi="宋体" w:cs="宋体"/>
          <w:bCs/>
        </w:rPr>
        <w:t>继续往容器内缓慢倒入</w:t>
      </w:r>
      <w:r>
        <w:rPr>
          <w:rFonts w:eastAsia="Times New Roman"/>
          <w:bCs/>
        </w:rPr>
        <w:t>60  g</w:t>
      </w:r>
      <w:r>
        <w:rPr>
          <w:rFonts w:ascii="宋体" w:hAnsi="宋体" w:cs="宋体"/>
          <w:bCs/>
        </w:rPr>
        <w:t>水后，水进入了容器，</w:t>
      </w:r>
      <w:r>
        <w:rPr>
          <w:rFonts w:eastAsia="Times New Roman"/>
          <w:bCs/>
          <w:i/>
        </w:rPr>
        <w:t>B</w:t>
      </w:r>
      <w:r>
        <w:rPr>
          <w:rFonts w:ascii="宋体" w:hAnsi="宋体" w:cs="宋体"/>
          <w:bCs/>
        </w:rPr>
        <w:t>部分，且在</w:t>
      </w:r>
      <w:r>
        <w:rPr>
          <w:rFonts w:eastAsia="Times New Roman"/>
          <w:bCs/>
          <w:i/>
        </w:rPr>
        <w:t>B</w:t>
      </w:r>
      <w:r>
        <w:rPr>
          <w:rFonts w:ascii="宋体" w:hAnsi="宋体" w:cs="宋体"/>
          <w:bCs/>
        </w:rPr>
        <w:t>内的高度为</w:t>
      </w:r>
      <w:r>
        <w:rPr>
          <w:rFonts w:eastAsia="Times New Roman"/>
          <w:bCs/>
        </w:rPr>
        <w:t>1  cm</w:t>
      </w:r>
      <w:r>
        <w:rPr>
          <w:rFonts w:ascii="宋体" w:hAnsi="宋体" w:cs="宋体"/>
          <w:bCs/>
        </w:rPr>
        <w:t>．然后容容器内再分三次缓慢倒入适量的水，再将收集的数据填入下表中．</w:t>
      </w:r>
    </w:p>
    <w:p w:rsidR="00F46439" w:rsidRDefault="00F46439" w:rsidP="00F46439">
      <w:pPr>
        <w:spacing w:line="360" w:lineRule="auto"/>
        <w:jc w:val="left"/>
        <w:textAlignment w:val="center"/>
        <w:rPr>
          <w:rFonts w:ascii="宋体" w:hAnsi="宋体" w:cs="宋体"/>
          <w:bCs/>
        </w:rPr>
      </w:pPr>
      <w:r>
        <w:rPr>
          <w:rFonts w:ascii="PMingLiU" w:eastAsia="PMingLiU" w:hAnsi="PMingLiU" w:cs="PMingLiU" w:hint="eastAsia"/>
          <w:bCs/>
        </w:rPr>
        <w:t>④</w:t>
      </w:r>
      <w:r>
        <w:rPr>
          <w:rFonts w:ascii="宋体" w:hAnsi="宋体" w:cs="宋体"/>
          <w:bCs/>
        </w:rPr>
        <w:t>计算水对容器底的压强</w:t>
      </w:r>
    </w:p>
    <w:p w:rsidR="00F46439" w:rsidRDefault="00F46439" w:rsidP="00F46439">
      <w:pPr>
        <w:spacing w:line="360" w:lineRule="auto"/>
        <w:jc w:val="left"/>
        <w:textAlignment w:val="center"/>
        <w:rPr>
          <w:rFonts w:eastAsia="Times New Roman"/>
          <w:bCs/>
        </w:rPr>
      </w:pPr>
      <w:r>
        <w:rPr>
          <w:bCs/>
          <w:noProof/>
          <w:lang w:eastAsia="zh-TW"/>
        </w:rPr>
        <w:drawing>
          <wp:inline distT="0" distB="0" distL="0" distR="0">
            <wp:extent cx="946150" cy="1477645"/>
            <wp:effectExtent l="0" t="0" r="6350" b="8255"/>
            <wp:docPr id="45" name="图片 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211507" descr="figure"/>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946150" cy="1477645"/>
                    </a:xfrm>
                    <a:prstGeom prst="rect">
                      <a:avLst/>
                    </a:prstGeom>
                    <a:noFill/>
                    <a:ln>
                      <a:noFill/>
                    </a:ln>
                  </pic:spPr>
                </pic:pic>
              </a:graphicData>
            </a:graphic>
          </wp:inline>
        </w:drawing>
      </w:r>
      <w:r>
        <w:rPr>
          <w:rFonts w:eastAsia="Times New Roman"/>
          <w:bCs/>
        </w:rPr>
        <w:t xml:space="preserve">  </w:t>
      </w:r>
      <w:r>
        <w:rPr>
          <w:bCs/>
          <w:noProof/>
          <w:lang w:eastAsia="zh-TW"/>
        </w:rPr>
        <w:drawing>
          <wp:inline distT="0" distB="0" distL="0" distR="0">
            <wp:extent cx="3816985" cy="1308100"/>
            <wp:effectExtent l="0" t="0" r="0" b="6350"/>
            <wp:docPr id="44" name="图片 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3816985" cy="1308100"/>
                    </a:xfrm>
                    <a:prstGeom prst="rect">
                      <a:avLst/>
                    </a:prstGeom>
                    <a:noFill/>
                    <a:ln>
                      <a:noFill/>
                    </a:ln>
                  </pic:spPr>
                </pic:pic>
              </a:graphicData>
            </a:graphic>
          </wp:inline>
        </w:drawing>
      </w:r>
    </w:p>
    <w:p w:rsidR="00F46439" w:rsidRDefault="00F46439" w:rsidP="00F46439">
      <w:pPr>
        <w:spacing w:line="360" w:lineRule="auto"/>
        <w:jc w:val="left"/>
        <w:textAlignment w:val="center"/>
        <w:rPr>
          <w:rFonts w:ascii="宋体" w:hAnsi="宋体" w:cs="宋体"/>
          <w:bCs/>
        </w:rPr>
      </w:pPr>
      <w:proofErr w:type="gramStart"/>
      <w:r>
        <w:rPr>
          <w:rFonts w:ascii="宋体" w:hAnsi="宋体" w:cs="宋体"/>
          <w:bCs/>
        </w:rPr>
        <w:t>同答下列</w:t>
      </w:r>
      <w:proofErr w:type="gramEnd"/>
      <w:r>
        <w:rPr>
          <w:rFonts w:ascii="宋体" w:hAnsi="宋体" w:cs="宋体"/>
          <w:bCs/>
        </w:rPr>
        <w:t>问题：</w:t>
      </w:r>
    </w:p>
    <w:p w:rsidR="00F46439" w:rsidRDefault="00F46439" w:rsidP="00F46439">
      <w:pPr>
        <w:spacing w:line="360" w:lineRule="auto"/>
        <w:jc w:val="left"/>
        <w:textAlignment w:val="center"/>
        <w:rPr>
          <w:rFonts w:ascii="宋体" w:hAnsi="宋体" w:cs="宋体"/>
          <w:bCs/>
        </w:rPr>
      </w:pPr>
      <w:r>
        <w:rPr>
          <w:rFonts w:ascii="PMingLiU" w:eastAsia="PMingLiU" w:hAnsi="PMingLiU" w:cs="PMingLiU" w:hint="eastAsia"/>
          <w:bCs/>
        </w:rPr>
        <w:t>（</w:t>
      </w:r>
      <w:r>
        <w:rPr>
          <w:rFonts w:eastAsia="Times New Roman"/>
          <w:bCs/>
        </w:rPr>
        <w:t>1</w:t>
      </w:r>
      <w:r>
        <w:rPr>
          <w:rFonts w:ascii="宋体" w:hAnsi="宋体" w:cs="宋体"/>
          <w:bCs/>
        </w:rPr>
        <w:t>）将表格中的空白处补充完整．</w:t>
      </w:r>
    </w:p>
    <w:p w:rsidR="00F46439" w:rsidRDefault="00F46439" w:rsidP="00F46439">
      <w:pPr>
        <w:spacing w:line="360" w:lineRule="auto"/>
        <w:jc w:val="left"/>
        <w:textAlignment w:val="center"/>
        <w:rPr>
          <w:rFonts w:eastAsia="Times New Roman"/>
          <w:bCs/>
        </w:rPr>
      </w:pPr>
      <w:r>
        <w:rPr>
          <w:rFonts w:ascii="PMingLiU" w:eastAsia="PMingLiU" w:hAnsi="PMingLiU" w:cs="PMingLiU" w:hint="eastAsia"/>
          <w:bCs/>
        </w:rPr>
        <w:t>（</w:t>
      </w:r>
      <w:r>
        <w:rPr>
          <w:rFonts w:eastAsia="Times New Roman"/>
          <w:bCs/>
        </w:rPr>
        <w:t>2</w:t>
      </w:r>
      <w:r>
        <w:rPr>
          <w:rFonts w:ascii="宋体" w:hAnsi="宋体" w:cs="宋体"/>
          <w:bCs/>
        </w:rPr>
        <w:t>）分析表中数据可知：水对容器底的压强与水的深度</w:t>
      </w:r>
      <w:r>
        <w:rPr>
          <w:bCs/>
        </w:rPr>
        <w:t>______</w:t>
      </w:r>
      <w:r>
        <w:rPr>
          <w:rFonts w:ascii="宋体" w:hAnsi="宋体" w:cs="宋体"/>
          <w:bCs/>
        </w:rPr>
        <w:t>．若在</w:t>
      </w:r>
      <w:proofErr w:type="gramStart"/>
      <w:r>
        <w:rPr>
          <w:rFonts w:ascii="宋体" w:hAnsi="宋体" w:cs="宋体"/>
          <w:bCs/>
        </w:rPr>
        <w:t>一</w:t>
      </w:r>
      <w:proofErr w:type="gramEnd"/>
      <w:r>
        <w:rPr>
          <w:rFonts w:ascii="宋体" w:hAnsi="宋体" w:cs="宋体"/>
          <w:bCs/>
        </w:rPr>
        <w:t>底面积为</w:t>
      </w:r>
      <w:r>
        <w:rPr>
          <w:rFonts w:eastAsia="Times New Roman"/>
          <w:bCs/>
        </w:rPr>
        <w:t>40  cm</w:t>
      </w:r>
      <w:r>
        <w:rPr>
          <w:rFonts w:eastAsia="Times New Roman"/>
          <w:bCs/>
          <w:vertAlign w:val="superscript"/>
        </w:rPr>
        <w:t>2</w:t>
      </w:r>
      <w:r>
        <w:rPr>
          <w:rFonts w:ascii="宋体" w:hAnsi="宋体" w:cs="宋体"/>
          <w:bCs/>
        </w:rPr>
        <w:t>的圆柱形容器中装入</w:t>
      </w:r>
      <w:r>
        <w:rPr>
          <w:rFonts w:eastAsia="Times New Roman"/>
          <w:bCs/>
        </w:rPr>
        <w:t>300g</w:t>
      </w:r>
      <w:r>
        <w:rPr>
          <w:rFonts w:ascii="宋体" w:hAnsi="宋体" w:cs="宋体"/>
          <w:bCs/>
        </w:rPr>
        <w:t>水，水对容器底的压强为</w:t>
      </w:r>
      <w:r>
        <w:rPr>
          <w:bCs/>
        </w:rPr>
        <w:t>______</w:t>
      </w:r>
      <w:r>
        <w:rPr>
          <w:rFonts w:eastAsia="Times New Roman"/>
          <w:bCs/>
          <w:i/>
        </w:rPr>
        <w:t>P</w:t>
      </w:r>
      <w:r>
        <w:rPr>
          <w:rFonts w:eastAsia="Times New Roman"/>
          <w:bCs/>
        </w:rPr>
        <w:t>a</w:t>
      </w:r>
      <w:r>
        <w:rPr>
          <w:rFonts w:ascii="宋体" w:hAnsi="宋体" w:cs="宋体"/>
          <w:bCs/>
        </w:rPr>
        <w:t>，与表格中第</w:t>
      </w:r>
      <w:r>
        <w:rPr>
          <w:rFonts w:eastAsia="Times New Roman"/>
          <w:bCs/>
        </w:rPr>
        <w:t>5</w:t>
      </w:r>
      <w:r>
        <w:rPr>
          <w:rFonts w:ascii="宋体" w:hAnsi="宋体" w:cs="宋体"/>
          <w:bCs/>
        </w:rPr>
        <w:t>组．数据对比可知水对容器底的压强与受到的重力大小</w:t>
      </w:r>
      <w:r>
        <w:rPr>
          <w:bCs/>
        </w:rPr>
        <w:t>____________</w:t>
      </w:r>
      <w:r>
        <w:rPr>
          <w:rFonts w:eastAsia="Times New Roman"/>
          <w:bCs/>
        </w:rPr>
        <w:t xml:space="preserve">  </w:t>
      </w:r>
      <w:r>
        <w:rPr>
          <w:rFonts w:ascii="宋体" w:hAnsi="宋体" w:cs="宋体"/>
          <w:bCs/>
        </w:rPr>
        <w:t>（选填</w:t>
      </w:r>
      <w:r>
        <w:rPr>
          <w:rFonts w:eastAsia="Times New Roman"/>
          <w:bCs/>
        </w:rPr>
        <w:t>“</w:t>
      </w:r>
      <w:r>
        <w:rPr>
          <w:rFonts w:ascii="宋体" w:hAnsi="宋体" w:cs="宋体"/>
          <w:bCs/>
        </w:rPr>
        <w:t>有关</w:t>
      </w:r>
      <w:r>
        <w:rPr>
          <w:rFonts w:eastAsia="Times New Roman"/>
          <w:bCs/>
        </w:rPr>
        <w:t>”</w:t>
      </w:r>
      <w:r>
        <w:rPr>
          <w:rFonts w:ascii="宋体" w:hAnsi="宋体" w:cs="宋体"/>
          <w:bCs/>
        </w:rPr>
        <w:t>或</w:t>
      </w:r>
      <w:r>
        <w:rPr>
          <w:rFonts w:eastAsia="Times New Roman"/>
          <w:bCs/>
        </w:rPr>
        <w:t>“</w:t>
      </w:r>
      <w:r>
        <w:rPr>
          <w:rFonts w:ascii="宋体" w:hAnsi="宋体" w:cs="宋体"/>
          <w:bCs/>
        </w:rPr>
        <w:t>无关</w:t>
      </w:r>
      <w:r>
        <w:rPr>
          <w:rFonts w:eastAsia="Times New Roman"/>
          <w:bCs/>
        </w:rPr>
        <w:t>”</w:t>
      </w:r>
      <w:r>
        <w:rPr>
          <w:rFonts w:ascii="PMingLiU" w:eastAsia="PMingLiU" w:hAnsi="PMingLiU" w:cs="PMingLiU" w:hint="eastAsia"/>
          <w:bCs/>
        </w:rPr>
        <w:t>）．</w:t>
      </w:r>
    </w:p>
    <w:p w:rsidR="00F46439" w:rsidRDefault="00F46439" w:rsidP="00F46439">
      <w:pPr>
        <w:spacing w:line="360" w:lineRule="auto"/>
        <w:jc w:val="left"/>
        <w:textAlignment w:val="center"/>
        <w:rPr>
          <w:rFonts w:eastAsia="Times New Roman"/>
          <w:bCs/>
        </w:rPr>
      </w:pPr>
      <w:r>
        <w:rPr>
          <w:rFonts w:ascii="PMingLiU" w:eastAsia="PMingLiU" w:hAnsi="PMingLiU" w:cs="PMingLiU" w:hint="eastAsia"/>
          <w:bCs/>
        </w:rPr>
        <w:t>（</w:t>
      </w:r>
      <w:r>
        <w:rPr>
          <w:rFonts w:eastAsia="Times New Roman"/>
          <w:bCs/>
        </w:rPr>
        <w:t>3</w:t>
      </w:r>
      <w:r>
        <w:rPr>
          <w:rFonts w:ascii="宋体" w:hAnsi="宋体" w:cs="宋体"/>
          <w:bCs/>
        </w:rPr>
        <w:t>）容器</w:t>
      </w:r>
      <w:r>
        <w:rPr>
          <w:rFonts w:eastAsia="Times New Roman"/>
          <w:bCs/>
          <w:i/>
        </w:rPr>
        <w:t>A</w:t>
      </w:r>
      <w:r>
        <w:rPr>
          <w:rFonts w:ascii="宋体" w:hAnsi="宋体" w:cs="宋体"/>
          <w:bCs/>
        </w:rPr>
        <w:t>部分的高度为</w:t>
      </w:r>
      <w:r>
        <w:rPr>
          <w:bCs/>
        </w:rPr>
        <w:t>________</w:t>
      </w:r>
      <w:r>
        <w:rPr>
          <w:rFonts w:eastAsia="Times New Roman"/>
          <w:bCs/>
        </w:rPr>
        <w:t>cm</w:t>
      </w:r>
      <w:r>
        <w:rPr>
          <w:rFonts w:ascii="PMingLiU" w:eastAsia="PMingLiU" w:hAnsi="PMingLiU" w:cs="PMingLiU" w:hint="eastAsia"/>
          <w:bCs/>
        </w:rPr>
        <w:t>．</w:t>
      </w:r>
    </w:p>
    <w:p w:rsidR="00F46439" w:rsidRDefault="00F46439" w:rsidP="00F46439">
      <w:pPr>
        <w:spacing w:line="360" w:lineRule="auto"/>
        <w:jc w:val="left"/>
        <w:textAlignment w:val="center"/>
        <w:rPr>
          <w:rFonts w:eastAsia="Times New Roman"/>
          <w:bCs/>
          <w:color w:val="FF0000"/>
        </w:rPr>
      </w:pPr>
      <w:r>
        <w:rPr>
          <w:bCs/>
          <w:color w:val="FF0000"/>
        </w:rPr>
        <w:t>【答案】</w:t>
      </w:r>
      <w:r>
        <w:rPr>
          <w:rFonts w:eastAsia="Times New Roman"/>
          <w:bCs/>
          <w:color w:val="FF0000"/>
        </w:rPr>
        <w:t>520</w:t>
      </w:r>
      <w:r>
        <w:rPr>
          <w:bCs/>
          <w:color w:val="FF0000"/>
        </w:rPr>
        <w:t xml:space="preserve">    </w:t>
      </w:r>
      <w:r>
        <w:rPr>
          <w:rFonts w:ascii="宋体" w:hAnsi="宋体" w:cs="宋体"/>
          <w:bCs/>
          <w:color w:val="FF0000"/>
        </w:rPr>
        <w:t>成正比</w:t>
      </w:r>
      <w:r>
        <w:rPr>
          <w:bCs/>
          <w:color w:val="FF0000"/>
        </w:rPr>
        <w:t xml:space="preserve">    </w:t>
      </w:r>
      <w:r>
        <w:rPr>
          <w:rFonts w:eastAsia="Times New Roman"/>
          <w:bCs/>
          <w:color w:val="FF0000"/>
        </w:rPr>
        <w:t>750</w:t>
      </w:r>
      <w:r>
        <w:rPr>
          <w:bCs/>
          <w:color w:val="FF0000"/>
        </w:rPr>
        <w:t xml:space="preserve">    </w:t>
      </w:r>
      <w:r>
        <w:rPr>
          <w:rFonts w:ascii="宋体" w:hAnsi="宋体" w:cs="宋体"/>
          <w:bCs/>
          <w:color w:val="FF0000"/>
        </w:rPr>
        <w:t>无关</w:t>
      </w:r>
      <w:r>
        <w:rPr>
          <w:rFonts w:eastAsia="Times New Roman"/>
          <w:bCs/>
          <w:color w:val="FF0000"/>
        </w:rPr>
        <w:t xml:space="preserve"> 5</w:t>
      </w:r>
      <w:r>
        <w:rPr>
          <w:bCs/>
          <w:color w:val="FF0000"/>
        </w:rPr>
        <w:t xml:space="preserve">    </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试题分析：（</w:t>
      </w:r>
      <w:r>
        <w:rPr>
          <w:bCs/>
          <w:color w:val="FF0000"/>
        </w:rPr>
        <w:t>1</w:t>
      </w:r>
      <w:r>
        <w:rPr>
          <w:bCs/>
          <w:color w:val="FF0000"/>
        </w:rPr>
        <w:t>）由表格中的数据可知，当水开始进入</w:t>
      </w:r>
      <w:r>
        <w:rPr>
          <w:bCs/>
          <w:color w:val="FF0000"/>
        </w:rPr>
        <w:t>B</w:t>
      </w:r>
      <w:r>
        <w:rPr>
          <w:bCs/>
          <w:color w:val="FF0000"/>
        </w:rPr>
        <w:t>中后，电子</w:t>
      </w:r>
      <w:proofErr w:type="gramStart"/>
      <w:r>
        <w:rPr>
          <w:bCs/>
          <w:color w:val="FF0000"/>
        </w:rPr>
        <w:t>秤增加</w:t>
      </w:r>
      <w:proofErr w:type="gramEnd"/>
      <w:r>
        <w:rPr>
          <w:bCs/>
          <w:color w:val="FF0000"/>
        </w:rPr>
        <w:t>的数值等于加入水质量的</w:t>
      </w:r>
      <w:r>
        <w:rPr>
          <w:bCs/>
          <w:color w:val="FF0000"/>
        </w:rPr>
        <w:t>2</w:t>
      </w:r>
      <w:r>
        <w:rPr>
          <w:bCs/>
          <w:color w:val="FF0000"/>
        </w:rPr>
        <w:t>倍，所以可知，当再加</w:t>
      </w:r>
      <w:r>
        <w:rPr>
          <w:bCs/>
          <w:color w:val="FF0000"/>
        </w:rPr>
        <w:t>60g</w:t>
      </w:r>
      <w:r>
        <w:rPr>
          <w:bCs/>
          <w:color w:val="FF0000"/>
        </w:rPr>
        <w:t>水时，电子秤的示数会增加</w:t>
      </w:r>
      <w:r>
        <w:rPr>
          <w:bCs/>
          <w:color w:val="FF0000"/>
        </w:rPr>
        <w:t>120g</w:t>
      </w:r>
      <w:r>
        <w:rPr>
          <w:bCs/>
          <w:color w:val="FF0000"/>
        </w:rPr>
        <w:t>，所以表格中的空应填</w:t>
      </w:r>
      <w:r>
        <w:rPr>
          <w:bCs/>
          <w:color w:val="FF0000"/>
        </w:rPr>
        <w:t>400+120=520</w:t>
      </w:r>
      <w:r>
        <w:rPr>
          <w:bCs/>
          <w:color w:val="FF0000"/>
        </w:rPr>
        <w:t>；（</w:t>
      </w:r>
      <w:r>
        <w:rPr>
          <w:bCs/>
          <w:color w:val="FF0000"/>
        </w:rPr>
        <w:t>2</w:t>
      </w:r>
      <w:r>
        <w:rPr>
          <w:bCs/>
          <w:color w:val="FF0000"/>
        </w:rPr>
        <w:t>）由表格中的数据分析可知，水对容器底的压强与水的深度成正比；由表格中的数据可知，在底面积为</w:t>
      </w:r>
      <w:r>
        <w:rPr>
          <w:bCs/>
          <w:color w:val="FF0000"/>
        </w:rPr>
        <w:t>40 cm</w:t>
      </w:r>
      <w:r>
        <w:rPr>
          <w:bCs/>
          <w:color w:val="FF0000"/>
          <w:vertAlign w:val="superscript"/>
        </w:rPr>
        <w:t>2</w:t>
      </w:r>
      <w:r>
        <w:rPr>
          <w:bCs/>
          <w:color w:val="FF0000"/>
        </w:rPr>
        <w:t>的圆柱形容器中每装入</w:t>
      </w:r>
      <w:r>
        <w:rPr>
          <w:bCs/>
          <w:color w:val="FF0000"/>
        </w:rPr>
        <w:t>100g</w:t>
      </w:r>
      <w:r>
        <w:rPr>
          <w:bCs/>
          <w:color w:val="FF0000"/>
        </w:rPr>
        <w:t>的水，压强增加</w:t>
      </w:r>
      <w:r>
        <w:rPr>
          <w:bCs/>
          <w:color w:val="FF0000"/>
        </w:rPr>
        <w:t>250Pa</w:t>
      </w:r>
      <w:r>
        <w:rPr>
          <w:bCs/>
          <w:color w:val="FF0000"/>
        </w:rPr>
        <w:t>，所以装入</w:t>
      </w:r>
      <w:r>
        <w:rPr>
          <w:bCs/>
          <w:color w:val="FF0000"/>
        </w:rPr>
        <w:t>300g</w:t>
      </w:r>
      <w:r>
        <w:rPr>
          <w:bCs/>
          <w:color w:val="FF0000"/>
        </w:rPr>
        <w:t>水时压强为</w:t>
      </w:r>
      <w:r>
        <w:rPr>
          <w:bCs/>
          <w:color w:val="FF0000"/>
        </w:rPr>
        <w:t>750Pa</w:t>
      </w:r>
      <w:r>
        <w:rPr>
          <w:bCs/>
          <w:color w:val="FF0000"/>
        </w:rPr>
        <w:t>；水对容器底的压强与受到的重力大小无关，与深度有关，深度越大，压强越大；（</w:t>
      </w:r>
      <w:r>
        <w:rPr>
          <w:bCs/>
          <w:color w:val="FF0000"/>
        </w:rPr>
        <w:t>3</w:t>
      </w:r>
      <w:r>
        <w:rPr>
          <w:bCs/>
          <w:color w:val="FF0000"/>
        </w:rPr>
        <w:t>）由表中数据可知，每倒入</w:t>
      </w:r>
      <w:r>
        <w:rPr>
          <w:bCs/>
          <w:color w:val="FF0000"/>
        </w:rPr>
        <w:t>60g</w:t>
      </w:r>
      <w:r>
        <w:rPr>
          <w:bCs/>
          <w:color w:val="FF0000"/>
        </w:rPr>
        <w:t>的水</w:t>
      </w:r>
      <w:r>
        <w:rPr>
          <w:bCs/>
          <w:color w:val="FF0000"/>
        </w:rPr>
        <w:t>B</w:t>
      </w:r>
      <w:r>
        <w:rPr>
          <w:bCs/>
          <w:color w:val="FF0000"/>
        </w:rPr>
        <w:t>容器中水深增加</w:t>
      </w:r>
      <w:r>
        <w:rPr>
          <w:bCs/>
          <w:color w:val="FF0000"/>
        </w:rPr>
        <w:t>1</w:t>
      </w:r>
      <w:r>
        <w:rPr>
          <w:bCs/>
          <w:color w:val="FF0000"/>
        </w:rPr>
        <w:t>．</w:t>
      </w:r>
      <w:r>
        <w:rPr>
          <w:bCs/>
          <w:color w:val="FF0000"/>
        </w:rPr>
        <w:t>5cm</w:t>
      </w:r>
      <w:r>
        <w:rPr>
          <w:bCs/>
          <w:color w:val="FF0000"/>
        </w:rPr>
        <w:t>，当倒入三次</w:t>
      </w:r>
      <w:r>
        <w:rPr>
          <w:bCs/>
          <w:color w:val="FF0000"/>
        </w:rPr>
        <w:t>60g</w:t>
      </w:r>
      <w:r>
        <w:rPr>
          <w:bCs/>
          <w:color w:val="FF0000"/>
        </w:rPr>
        <w:t>的水后</w:t>
      </w:r>
      <w:r>
        <w:rPr>
          <w:bCs/>
          <w:color w:val="FF0000"/>
        </w:rPr>
        <w:t>B</w:t>
      </w:r>
      <w:r>
        <w:rPr>
          <w:bCs/>
          <w:color w:val="FF0000"/>
        </w:rPr>
        <w:t>容器中水深为</w:t>
      </w:r>
      <w:r>
        <w:rPr>
          <w:bCs/>
          <w:color w:val="FF0000"/>
        </w:rPr>
        <w:t>4cm</w:t>
      </w:r>
      <w:r>
        <w:rPr>
          <w:bCs/>
          <w:color w:val="FF0000"/>
        </w:rPr>
        <w:t>，当再倒入</w:t>
      </w:r>
      <w:r>
        <w:rPr>
          <w:bCs/>
          <w:color w:val="FF0000"/>
        </w:rPr>
        <w:t>60g</w:t>
      </w:r>
      <w:r>
        <w:rPr>
          <w:bCs/>
          <w:color w:val="FF0000"/>
        </w:rPr>
        <w:t>水时，如果不进入</w:t>
      </w:r>
      <w:r>
        <w:rPr>
          <w:bCs/>
          <w:color w:val="FF0000"/>
        </w:rPr>
        <w:t>A</w:t>
      </w:r>
      <w:r>
        <w:rPr>
          <w:bCs/>
          <w:color w:val="FF0000"/>
        </w:rPr>
        <w:t>容器，那么</w:t>
      </w:r>
      <w:r>
        <w:rPr>
          <w:bCs/>
          <w:color w:val="FF0000"/>
        </w:rPr>
        <w:t>B</w:t>
      </w:r>
      <w:r>
        <w:rPr>
          <w:bCs/>
          <w:color w:val="FF0000"/>
        </w:rPr>
        <w:t>容器中水深将为</w:t>
      </w:r>
      <w:r>
        <w:rPr>
          <w:bCs/>
          <w:color w:val="FF0000"/>
        </w:rPr>
        <w:t>5</w:t>
      </w:r>
      <w:r>
        <w:rPr>
          <w:bCs/>
          <w:color w:val="FF0000"/>
        </w:rPr>
        <w:t>．</w:t>
      </w:r>
      <w:r>
        <w:rPr>
          <w:bCs/>
          <w:color w:val="FF0000"/>
        </w:rPr>
        <w:t>5cm</w:t>
      </w:r>
      <w:r>
        <w:rPr>
          <w:bCs/>
          <w:color w:val="FF0000"/>
        </w:rPr>
        <w:t>，由题意可知，此时在</w:t>
      </w:r>
      <w:r>
        <w:rPr>
          <w:bCs/>
          <w:color w:val="FF0000"/>
        </w:rPr>
        <w:t>A</w:t>
      </w:r>
      <w:r>
        <w:rPr>
          <w:bCs/>
          <w:color w:val="FF0000"/>
        </w:rPr>
        <w:t>容器的深度为</w:t>
      </w:r>
      <w:r>
        <w:rPr>
          <w:bCs/>
          <w:color w:val="FF0000"/>
        </w:rPr>
        <w:t>1cm</w:t>
      </w:r>
      <w:r>
        <w:rPr>
          <w:bCs/>
          <w:color w:val="FF0000"/>
        </w:rPr>
        <w:t>，由于</w:t>
      </w:r>
      <w:r>
        <w:rPr>
          <w:bCs/>
          <w:color w:val="FF0000"/>
        </w:rPr>
        <w:t>S</w:t>
      </w:r>
      <w:r>
        <w:rPr>
          <w:bCs/>
          <w:color w:val="FF0000"/>
          <w:vertAlign w:val="subscript"/>
        </w:rPr>
        <w:t>A</w:t>
      </w:r>
      <w:r>
        <w:rPr>
          <w:bCs/>
          <w:color w:val="FF0000"/>
        </w:rPr>
        <w:t>=2S</w:t>
      </w:r>
      <w:r>
        <w:rPr>
          <w:bCs/>
          <w:color w:val="FF0000"/>
          <w:vertAlign w:val="subscript"/>
        </w:rPr>
        <w:t>B</w:t>
      </w:r>
      <w:r>
        <w:rPr>
          <w:bCs/>
          <w:color w:val="FF0000"/>
        </w:rPr>
        <w:t>，可知在</w:t>
      </w:r>
      <w:r>
        <w:rPr>
          <w:bCs/>
          <w:color w:val="FF0000"/>
        </w:rPr>
        <w:t>A</w:t>
      </w:r>
      <w:r>
        <w:rPr>
          <w:bCs/>
          <w:color w:val="FF0000"/>
        </w:rPr>
        <w:t>容器中的深度</w:t>
      </w:r>
      <w:r>
        <w:rPr>
          <w:bCs/>
          <w:color w:val="FF0000"/>
        </w:rPr>
        <w:t>1cm</w:t>
      </w:r>
      <w:r>
        <w:rPr>
          <w:bCs/>
          <w:color w:val="FF0000"/>
        </w:rPr>
        <w:t>相当于</w:t>
      </w:r>
      <w:r>
        <w:rPr>
          <w:bCs/>
          <w:color w:val="FF0000"/>
        </w:rPr>
        <w:t>B</w:t>
      </w:r>
      <w:r>
        <w:rPr>
          <w:bCs/>
          <w:color w:val="FF0000"/>
        </w:rPr>
        <w:t>容器中</w:t>
      </w:r>
      <w:r>
        <w:rPr>
          <w:bCs/>
          <w:color w:val="FF0000"/>
        </w:rPr>
        <w:t>0</w:t>
      </w:r>
      <w:r>
        <w:rPr>
          <w:bCs/>
          <w:color w:val="FF0000"/>
        </w:rPr>
        <w:t>．</w:t>
      </w:r>
      <w:r>
        <w:rPr>
          <w:bCs/>
          <w:color w:val="FF0000"/>
        </w:rPr>
        <w:t>5cm</w:t>
      </w:r>
      <w:r>
        <w:rPr>
          <w:bCs/>
          <w:color w:val="FF0000"/>
        </w:rPr>
        <w:t>的深度，所以可知</w:t>
      </w:r>
      <w:r>
        <w:rPr>
          <w:bCs/>
          <w:color w:val="FF0000"/>
        </w:rPr>
        <w:t>B</w:t>
      </w:r>
      <w:r>
        <w:rPr>
          <w:bCs/>
          <w:color w:val="FF0000"/>
        </w:rPr>
        <w:t>容器的高度为</w:t>
      </w:r>
      <w:r>
        <w:rPr>
          <w:bCs/>
          <w:color w:val="FF0000"/>
        </w:rPr>
        <w:t>5</w:t>
      </w:r>
      <w:r>
        <w:rPr>
          <w:bCs/>
          <w:color w:val="FF0000"/>
        </w:rPr>
        <w:t>．</w:t>
      </w:r>
      <w:r>
        <w:rPr>
          <w:bCs/>
          <w:color w:val="FF0000"/>
        </w:rPr>
        <w:t>5-0</w:t>
      </w:r>
      <w:r>
        <w:rPr>
          <w:bCs/>
          <w:color w:val="FF0000"/>
        </w:rPr>
        <w:t>．</w:t>
      </w:r>
      <w:r>
        <w:rPr>
          <w:bCs/>
          <w:color w:val="FF0000"/>
        </w:rPr>
        <w:t>5=5cm</w:t>
      </w:r>
      <w:r>
        <w:rPr>
          <w:bCs/>
          <w:color w:val="FF0000"/>
        </w:rPr>
        <w:t>．</w:t>
      </w:r>
    </w:p>
    <w:p w:rsidR="00F46439" w:rsidRDefault="00F46439" w:rsidP="00F46439">
      <w:pPr>
        <w:spacing w:line="360" w:lineRule="auto"/>
        <w:jc w:val="left"/>
        <w:textAlignment w:val="center"/>
        <w:rPr>
          <w:bCs/>
          <w:color w:val="FF0000"/>
        </w:rPr>
      </w:pPr>
      <w:r>
        <w:rPr>
          <w:bCs/>
          <w:color w:val="FF0000"/>
        </w:rPr>
        <w:t>【考点定位】液体的压强</w:t>
      </w:r>
    </w:p>
    <w:p w:rsidR="00F46439" w:rsidRDefault="00F46439" w:rsidP="00F46439">
      <w:pPr>
        <w:spacing w:line="360" w:lineRule="auto"/>
        <w:jc w:val="left"/>
        <w:textAlignment w:val="center"/>
        <w:rPr>
          <w:bCs/>
          <w:color w:val="FF0000"/>
        </w:rPr>
      </w:pPr>
    </w:p>
    <w:p w:rsidR="00F46439" w:rsidRDefault="00F46439" w:rsidP="00F46439">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F46439" w:rsidRDefault="00F46439" w:rsidP="00F46439">
      <w:pPr>
        <w:spacing w:line="360" w:lineRule="auto"/>
        <w:jc w:val="left"/>
        <w:textAlignment w:val="center"/>
        <w:rPr>
          <w:rFonts w:ascii="宋体" w:hAnsi="宋体" w:cs="宋体"/>
          <w:bCs/>
        </w:rPr>
      </w:pPr>
      <w:r>
        <w:rPr>
          <w:rFonts w:hint="eastAsia"/>
          <w:bCs/>
        </w:rPr>
        <w:t>6.</w:t>
      </w:r>
      <w:r>
        <w:rPr>
          <w:bCs/>
        </w:rPr>
        <w:t>（</w:t>
      </w:r>
      <w:r>
        <w:rPr>
          <w:bCs/>
        </w:rPr>
        <w:t>2020·</w:t>
      </w:r>
      <w:r>
        <w:rPr>
          <w:bCs/>
        </w:rPr>
        <w:t>湖南省初三二模）</w:t>
      </w:r>
      <w:r>
        <w:rPr>
          <w:rFonts w:ascii="宋体" w:hAnsi="宋体" w:cs="宋体"/>
          <w:bCs/>
        </w:rPr>
        <w:t>小</w:t>
      </w:r>
      <w:proofErr w:type="gramStart"/>
      <w:r>
        <w:rPr>
          <w:rFonts w:ascii="宋体" w:hAnsi="宋体" w:cs="宋体"/>
          <w:bCs/>
        </w:rPr>
        <w:t>明同学</w:t>
      </w:r>
      <w:proofErr w:type="gramEnd"/>
      <w:r>
        <w:rPr>
          <w:rFonts w:ascii="宋体" w:hAnsi="宋体" w:cs="宋体"/>
          <w:bCs/>
        </w:rPr>
        <w:t>在测量物体质量的实验中，按正确步骤操作时出现了图示的情况，接下来他应该</w:t>
      </w:r>
    </w:p>
    <w:p w:rsidR="00F46439" w:rsidRDefault="00F46439" w:rsidP="00F46439">
      <w:pPr>
        <w:spacing w:line="360" w:lineRule="auto"/>
        <w:jc w:val="left"/>
        <w:textAlignment w:val="center"/>
        <w:rPr>
          <w:bCs/>
        </w:rPr>
      </w:pPr>
      <w:r>
        <w:rPr>
          <w:bCs/>
          <w:noProof/>
          <w:lang w:eastAsia="zh-TW"/>
        </w:rPr>
        <w:drawing>
          <wp:inline distT="0" distB="0" distL="0" distR="0">
            <wp:extent cx="1382395" cy="765810"/>
            <wp:effectExtent l="0" t="0" r="8255" b="0"/>
            <wp:docPr id="43" name="图片 43"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382395" cy="765810"/>
                    </a:xfrm>
                    <a:prstGeom prst="rect">
                      <a:avLst/>
                    </a:prstGeom>
                    <a:noFill/>
                    <a:ln>
                      <a:noFill/>
                    </a:ln>
                  </pic:spPr>
                </pic:pic>
              </a:graphicData>
            </a:graphic>
          </wp:inline>
        </w:drawing>
      </w:r>
    </w:p>
    <w:p w:rsidR="00F46439" w:rsidRDefault="00F46439" w:rsidP="00F46439">
      <w:pPr>
        <w:tabs>
          <w:tab w:val="left" w:pos="4153"/>
        </w:tabs>
        <w:spacing w:line="360" w:lineRule="auto"/>
        <w:jc w:val="left"/>
        <w:textAlignment w:val="center"/>
        <w:rPr>
          <w:rFonts w:ascii="宋体" w:hAnsi="宋体" w:cs="宋体"/>
          <w:bCs/>
        </w:rPr>
      </w:pPr>
      <w:r>
        <w:rPr>
          <w:bCs/>
        </w:rPr>
        <w:t>A</w:t>
      </w:r>
      <w:r>
        <w:rPr>
          <w:bCs/>
        </w:rPr>
        <w:t>．</w:t>
      </w:r>
      <w:r>
        <w:rPr>
          <w:rFonts w:ascii="宋体" w:hAnsi="宋体" w:cs="宋体"/>
          <w:bCs/>
        </w:rPr>
        <w:t>调节平衡螺母</w:t>
      </w:r>
      <w:r>
        <w:rPr>
          <w:bCs/>
        </w:rPr>
        <w:tab/>
        <w:t>B</w:t>
      </w:r>
      <w:r>
        <w:rPr>
          <w:bCs/>
        </w:rPr>
        <w:t>．</w:t>
      </w:r>
      <w:r>
        <w:rPr>
          <w:rFonts w:ascii="宋体" w:hAnsi="宋体" w:cs="宋体"/>
          <w:bCs/>
        </w:rPr>
        <w:t>取下</w:t>
      </w:r>
      <w:r>
        <w:rPr>
          <w:rFonts w:eastAsia="Times New Roman"/>
          <w:bCs/>
        </w:rPr>
        <w:t>5g</w:t>
      </w:r>
      <w:r>
        <w:rPr>
          <w:rFonts w:ascii="宋体" w:hAnsi="宋体" w:cs="宋体"/>
          <w:bCs/>
        </w:rPr>
        <w:t>砝码</w:t>
      </w:r>
    </w:p>
    <w:p w:rsidR="00F46439" w:rsidRDefault="00F46439" w:rsidP="00F46439">
      <w:pPr>
        <w:tabs>
          <w:tab w:val="left" w:pos="4153"/>
        </w:tabs>
        <w:spacing w:line="360" w:lineRule="auto"/>
        <w:jc w:val="left"/>
        <w:textAlignment w:val="center"/>
        <w:rPr>
          <w:rFonts w:ascii="宋体" w:hAnsi="宋体" w:cs="宋体"/>
          <w:bCs/>
        </w:rPr>
      </w:pPr>
      <w:r>
        <w:rPr>
          <w:bCs/>
        </w:rPr>
        <w:t>C</w:t>
      </w:r>
      <w:r>
        <w:rPr>
          <w:bCs/>
        </w:rPr>
        <w:t>．</w:t>
      </w:r>
      <w:r>
        <w:rPr>
          <w:rFonts w:ascii="宋体" w:hAnsi="宋体" w:cs="宋体"/>
          <w:bCs/>
        </w:rPr>
        <w:t>移动游码</w:t>
      </w:r>
      <w:r>
        <w:rPr>
          <w:bCs/>
        </w:rPr>
        <w:tab/>
        <w:t>D</w:t>
      </w:r>
      <w:r>
        <w:rPr>
          <w:bCs/>
        </w:rPr>
        <w:t>．</w:t>
      </w:r>
      <w:r>
        <w:rPr>
          <w:rFonts w:ascii="宋体" w:hAnsi="宋体" w:cs="宋体"/>
          <w:bCs/>
        </w:rPr>
        <w:t>取下</w:t>
      </w:r>
      <w:r>
        <w:rPr>
          <w:rFonts w:eastAsia="Times New Roman"/>
          <w:bCs/>
        </w:rPr>
        <w:t>5g</w:t>
      </w:r>
      <w:r>
        <w:rPr>
          <w:rFonts w:ascii="宋体" w:hAnsi="宋体" w:cs="宋体"/>
          <w:bCs/>
        </w:rPr>
        <w:t>砝码后再移动游码</w:t>
      </w:r>
    </w:p>
    <w:p w:rsidR="00F46439" w:rsidRDefault="00F46439" w:rsidP="00F46439">
      <w:pPr>
        <w:spacing w:line="360" w:lineRule="auto"/>
        <w:jc w:val="left"/>
        <w:textAlignment w:val="center"/>
        <w:rPr>
          <w:bCs/>
          <w:color w:val="FF0000"/>
        </w:rPr>
      </w:pPr>
      <w:r>
        <w:rPr>
          <w:bCs/>
          <w:color w:val="FF0000"/>
        </w:rPr>
        <w:t>【答案】</w:t>
      </w:r>
      <w:r>
        <w:rPr>
          <w:bCs/>
          <w:color w:val="FF0000"/>
        </w:rPr>
        <w:t>C</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【详解】</w:t>
      </w:r>
    </w:p>
    <w:p w:rsidR="00F46439" w:rsidRDefault="00F46439" w:rsidP="00F46439">
      <w:pPr>
        <w:spacing w:line="360" w:lineRule="auto"/>
        <w:jc w:val="left"/>
        <w:textAlignment w:val="center"/>
        <w:rPr>
          <w:rFonts w:ascii="宋体" w:hAnsi="宋体" w:cs="宋体"/>
          <w:bCs/>
        </w:rPr>
      </w:pPr>
      <w:r>
        <w:rPr>
          <w:rFonts w:ascii="宋体" w:hAnsi="宋体" w:cs="宋体"/>
          <w:bCs/>
          <w:color w:val="FF0000"/>
        </w:rPr>
        <w:t>在调节衡量平衡时，需要调节平衡螺母，当开始测量质量后，则不能再调节</w:t>
      </w:r>
      <w:proofErr w:type="gramStart"/>
      <w:r>
        <w:rPr>
          <w:rFonts w:ascii="宋体" w:hAnsi="宋体" w:cs="宋体"/>
          <w:bCs/>
          <w:color w:val="FF0000"/>
        </w:rPr>
        <w:t>平衡平衡</w:t>
      </w:r>
      <w:proofErr w:type="gramEnd"/>
      <w:r>
        <w:rPr>
          <w:rFonts w:ascii="宋体" w:hAnsi="宋体" w:cs="宋体"/>
          <w:bCs/>
          <w:color w:val="FF0000"/>
        </w:rPr>
        <w:t>螺母了，故</w:t>
      </w:r>
      <w:r>
        <w:rPr>
          <w:rFonts w:eastAsia="Times New Roman"/>
          <w:bCs/>
          <w:color w:val="FF0000"/>
        </w:rPr>
        <w:t>A</w:t>
      </w:r>
      <w:r>
        <w:rPr>
          <w:rFonts w:ascii="宋体" w:hAnsi="宋体" w:cs="宋体"/>
          <w:bCs/>
          <w:color w:val="FF0000"/>
        </w:rPr>
        <w:t>符合题意；由图知道，测量质量时，指针右偏，说明天平右端下沉，即右盘砝码质量较大，所以，要先向左移动游码，若</w:t>
      </w:r>
      <w:proofErr w:type="gramStart"/>
      <w:r>
        <w:rPr>
          <w:rFonts w:ascii="宋体" w:hAnsi="宋体" w:cs="宋体"/>
          <w:bCs/>
          <w:color w:val="FF0000"/>
        </w:rPr>
        <w:t>指针仍右偏</w:t>
      </w:r>
      <w:proofErr w:type="gramEnd"/>
      <w:r>
        <w:rPr>
          <w:rFonts w:ascii="宋体" w:hAnsi="宋体" w:cs="宋体"/>
          <w:bCs/>
          <w:color w:val="FF0000"/>
        </w:rPr>
        <w:t>时，再取下右盘中小砝码，故</w:t>
      </w:r>
      <w:r>
        <w:rPr>
          <w:rFonts w:eastAsia="Times New Roman"/>
          <w:bCs/>
          <w:color w:val="FF0000"/>
        </w:rPr>
        <w:t>C</w:t>
      </w:r>
      <w:r>
        <w:rPr>
          <w:rFonts w:ascii="宋体" w:hAnsi="宋体" w:cs="宋体"/>
          <w:bCs/>
          <w:color w:val="FF0000"/>
        </w:rPr>
        <w:t>符合题意。</w:t>
      </w:r>
    </w:p>
    <w:p w:rsidR="00F46439" w:rsidRDefault="00F46439" w:rsidP="00F46439">
      <w:pPr>
        <w:spacing w:line="360" w:lineRule="auto"/>
        <w:jc w:val="left"/>
        <w:textAlignment w:val="center"/>
        <w:rPr>
          <w:rFonts w:ascii="宋体" w:hAnsi="宋体" w:cs="宋体"/>
          <w:bCs/>
        </w:rPr>
      </w:pPr>
      <w:r>
        <w:rPr>
          <w:rFonts w:hint="eastAsia"/>
          <w:bCs/>
        </w:rPr>
        <w:t>7</w:t>
      </w:r>
      <w:r>
        <w:rPr>
          <w:bCs/>
        </w:rPr>
        <w:t>．（</w:t>
      </w:r>
      <w:r>
        <w:rPr>
          <w:bCs/>
        </w:rPr>
        <w:t>2020·</w:t>
      </w:r>
      <w:r>
        <w:rPr>
          <w:bCs/>
        </w:rPr>
        <w:t>广东省广东实验中学初三二模）</w:t>
      </w:r>
      <w:r>
        <w:rPr>
          <w:rFonts w:ascii="宋体" w:hAnsi="宋体" w:cs="宋体"/>
          <w:bCs/>
        </w:rPr>
        <w:t>如图所示，是甲、乙两种物质的质量与体积的</w:t>
      </w:r>
      <w:r>
        <w:rPr>
          <w:rFonts w:eastAsia="Times New Roman"/>
          <w:bCs/>
          <w:i/>
        </w:rPr>
        <w:t>m</w:t>
      </w:r>
      <w:r>
        <w:rPr>
          <w:rFonts w:ascii="宋体" w:hAnsi="宋体" w:cs="宋体"/>
          <w:bCs/>
        </w:rPr>
        <w:t>—</w:t>
      </w:r>
      <w:r>
        <w:rPr>
          <w:rFonts w:eastAsia="Times New Roman"/>
          <w:bCs/>
          <w:i/>
        </w:rPr>
        <w:t>V</w:t>
      </w:r>
      <w:r>
        <w:rPr>
          <w:rFonts w:ascii="宋体" w:hAnsi="宋体" w:cs="宋体"/>
          <w:bCs/>
        </w:rPr>
        <w:t>关系</w:t>
      </w:r>
      <w:proofErr w:type="gramStart"/>
      <w:r>
        <w:rPr>
          <w:rFonts w:ascii="宋体" w:hAnsi="宋体" w:cs="宋体"/>
          <w:bCs/>
        </w:rPr>
        <w:t>图象</w:t>
      </w:r>
      <w:proofErr w:type="gramEnd"/>
      <w:r>
        <w:rPr>
          <w:rFonts w:ascii="宋体" w:hAnsi="宋体" w:cs="宋体"/>
          <w:bCs/>
        </w:rPr>
        <w:t>。下列说法中正确的是（</w:t>
      </w:r>
      <w:r>
        <w:rPr>
          <w:rFonts w:eastAsia="Times New Roman"/>
          <w:bCs/>
        </w:rPr>
        <w:t xml:space="preserve">  </w:t>
      </w:r>
      <w:r>
        <w:rPr>
          <w:rFonts w:ascii="宋体" w:hAnsi="宋体" w:cs="宋体"/>
          <w:bCs/>
        </w:rPr>
        <w:t>）</w:t>
      </w:r>
    </w:p>
    <w:p w:rsidR="00F46439" w:rsidRDefault="00F46439" w:rsidP="00F46439">
      <w:pPr>
        <w:spacing w:line="360" w:lineRule="auto"/>
        <w:jc w:val="left"/>
        <w:textAlignment w:val="center"/>
        <w:rPr>
          <w:bCs/>
        </w:rPr>
      </w:pPr>
      <w:r>
        <w:rPr>
          <w:bCs/>
          <w:noProof/>
          <w:lang w:eastAsia="zh-TW"/>
        </w:rPr>
        <w:drawing>
          <wp:inline distT="0" distB="0" distL="0" distR="0">
            <wp:extent cx="1339850" cy="925195"/>
            <wp:effectExtent l="0" t="0" r="0" b="8255"/>
            <wp:docPr id="42" name="图片 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339850" cy="925195"/>
                    </a:xfrm>
                    <a:prstGeom prst="rect">
                      <a:avLst/>
                    </a:prstGeom>
                    <a:noFill/>
                    <a:ln>
                      <a:noFill/>
                    </a:ln>
                  </pic:spPr>
                </pic:pic>
              </a:graphicData>
            </a:graphic>
          </wp:inline>
        </w:drawing>
      </w:r>
    </w:p>
    <w:p w:rsidR="00F46439" w:rsidRDefault="00F46439" w:rsidP="00F46439">
      <w:pPr>
        <w:spacing w:line="360" w:lineRule="auto"/>
        <w:jc w:val="left"/>
        <w:textAlignment w:val="center"/>
        <w:rPr>
          <w:rFonts w:ascii="宋体" w:hAnsi="宋体" w:cs="宋体"/>
          <w:bCs/>
        </w:rPr>
      </w:pPr>
      <w:r>
        <w:rPr>
          <w:bCs/>
        </w:rPr>
        <w:t>A</w:t>
      </w:r>
      <w:r>
        <w:rPr>
          <w:bCs/>
        </w:rPr>
        <w:t>．</w:t>
      </w:r>
      <w:r>
        <w:rPr>
          <w:rFonts w:ascii="宋体" w:hAnsi="宋体" w:cs="宋体"/>
          <w:bCs/>
        </w:rPr>
        <w:t>甲的密度是乙的密度</w:t>
      </w:r>
      <w:r>
        <w:rPr>
          <w:rFonts w:eastAsia="Times New Roman"/>
          <w:bCs/>
        </w:rPr>
        <w:t>2</w:t>
      </w:r>
      <w:r>
        <w:rPr>
          <w:rFonts w:ascii="宋体" w:hAnsi="宋体" w:cs="宋体"/>
          <w:bCs/>
        </w:rPr>
        <w:t>倍</w:t>
      </w:r>
    </w:p>
    <w:p w:rsidR="00F46439" w:rsidRDefault="00F46439" w:rsidP="00F46439">
      <w:pPr>
        <w:spacing w:line="360" w:lineRule="auto"/>
        <w:jc w:val="left"/>
        <w:textAlignment w:val="center"/>
        <w:rPr>
          <w:rFonts w:ascii="宋体" w:hAnsi="宋体" w:cs="宋体"/>
          <w:bCs/>
        </w:rPr>
      </w:pPr>
      <w:r>
        <w:rPr>
          <w:bCs/>
        </w:rPr>
        <w:t>B</w:t>
      </w:r>
      <w:r>
        <w:rPr>
          <w:bCs/>
        </w:rPr>
        <w:t>．</w:t>
      </w:r>
      <w:r>
        <w:rPr>
          <w:rFonts w:ascii="宋体" w:hAnsi="宋体" w:cs="宋体"/>
          <w:bCs/>
        </w:rPr>
        <w:t>甲的质量比乙的质量大</w:t>
      </w:r>
    </w:p>
    <w:p w:rsidR="00F46439" w:rsidRDefault="00F46439" w:rsidP="00F46439">
      <w:pPr>
        <w:spacing w:line="360" w:lineRule="auto"/>
        <w:jc w:val="left"/>
        <w:textAlignment w:val="center"/>
        <w:rPr>
          <w:rFonts w:eastAsia="Times New Roman"/>
          <w:bCs/>
        </w:rPr>
      </w:pPr>
      <w:r>
        <w:rPr>
          <w:bCs/>
        </w:rPr>
        <w:t>C</w:t>
      </w:r>
      <w:r>
        <w:rPr>
          <w:bCs/>
        </w:rPr>
        <w:t>．</w:t>
      </w:r>
      <w:r>
        <w:rPr>
          <w:rFonts w:ascii="宋体" w:hAnsi="宋体" w:cs="宋体"/>
          <w:bCs/>
        </w:rPr>
        <w:t>体积为</w:t>
      </w:r>
      <w:r>
        <w:rPr>
          <w:rFonts w:eastAsia="Times New Roman"/>
          <w:bCs/>
        </w:rPr>
        <w:t>20cm</w:t>
      </w:r>
      <w:r>
        <w:rPr>
          <w:rFonts w:eastAsia="Times New Roman"/>
          <w:bCs/>
          <w:vertAlign w:val="superscript"/>
        </w:rPr>
        <w:t>3</w:t>
      </w:r>
      <w:r>
        <w:rPr>
          <w:rFonts w:ascii="宋体" w:hAnsi="宋体" w:cs="宋体"/>
          <w:bCs/>
        </w:rPr>
        <w:t>的</w:t>
      </w:r>
      <w:proofErr w:type="gramStart"/>
      <w:r>
        <w:rPr>
          <w:rFonts w:ascii="宋体" w:hAnsi="宋体" w:cs="宋体"/>
          <w:bCs/>
        </w:rPr>
        <w:t>甲物质</w:t>
      </w:r>
      <w:proofErr w:type="gramEnd"/>
      <w:r>
        <w:rPr>
          <w:rFonts w:ascii="宋体" w:hAnsi="宋体" w:cs="宋体"/>
          <w:bCs/>
        </w:rPr>
        <w:t>的质量为</w:t>
      </w:r>
      <w:r>
        <w:rPr>
          <w:rFonts w:eastAsia="Times New Roman"/>
          <w:bCs/>
        </w:rPr>
        <w:t>10g</w:t>
      </w:r>
    </w:p>
    <w:p w:rsidR="00F46439" w:rsidRDefault="00F46439" w:rsidP="00F46439">
      <w:pPr>
        <w:spacing w:line="360" w:lineRule="auto"/>
        <w:jc w:val="left"/>
        <w:textAlignment w:val="center"/>
        <w:rPr>
          <w:rFonts w:ascii="宋体" w:hAnsi="宋体" w:cs="宋体"/>
          <w:bCs/>
        </w:rPr>
      </w:pPr>
      <w:r>
        <w:rPr>
          <w:bCs/>
        </w:rPr>
        <w:t>D</w:t>
      </w:r>
      <w:r>
        <w:rPr>
          <w:bCs/>
        </w:rPr>
        <w:t>．</w:t>
      </w:r>
      <w:proofErr w:type="gramStart"/>
      <w:r>
        <w:rPr>
          <w:rFonts w:ascii="宋体" w:hAnsi="宋体" w:cs="宋体"/>
          <w:bCs/>
        </w:rPr>
        <w:t>乙物质</w:t>
      </w:r>
      <w:proofErr w:type="gramEnd"/>
      <w:r>
        <w:rPr>
          <w:rFonts w:ascii="宋体" w:hAnsi="宋体" w:cs="宋体"/>
          <w:bCs/>
        </w:rPr>
        <w:t>的密度与质量成正比</w:t>
      </w:r>
    </w:p>
    <w:p w:rsidR="00F46439" w:rsidRDefault="00F46439" w:rsidP="00F46439">
      <w:pPr>
        <w:spacing w:line="360" w:lineRule="auto"/>
        <w:jc w:val="left"/>
        <w:textAlignment w:val="center"/>
        <w:rPr>
          <w:bCs/>
          <w:color w:val="FF0000"/>
        </w:rPr>
      </w:pPr>
      <w:r>
        <w:rPr>
          <w:bCs/>
          <w:color w:val="FF0000"/>
        </w:rPr>
        <w:t>【答案】</w:t>
      </w:r>
      <w:r>
        <w:rPr>
          <w:bCs/>
          <w:color w:val="FF0000"/>
        </w:rPr>
        <w:t>A</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【分析】</w:t>
      </w:r>
    </w:p>
    <w:p w:rsidR="00F46439" w:rsidRDefault="00F46439" w:rsidP="00F46439">
      <w:pPr>
        <w:spacing w:line="360" w:lineRule="auto"/>
        <w:jc w:val="left"/>
        <w:textAlignment w:val="center"/>
        <w:rPr>
          <w:bCs/>
          <w:color w:val="FF0000"/>
        </w:rPr>
      </w:pPr>
      <w:r>
        <w:rPr>
          <w:bCs/>
          <w:color w:val="FF0000"/>
        </w:rPr>
        <w:t>【详解】</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．由</w:t>
      </w:r>
      <w:proofErr w:type="gramStart"/>
      <w:r>
        <w:rPr>
          <w:rFonts w:ascii="宋体" w:hAnsi="宋体" w:cs="宋体"/>
          <w:bCs/>
          <w:color w:val="FF0000"/>
        </w:rPr>
        <w:t>图象</w:t>
      </w:r>
      <w:proofErr w:type="gramEnd"/>
      <w:r>
        <w:rPr>
          <w:rFonts w:ascii="宋体" w:hAnsi="宋体" w:cs="宋体"/>
          <w:bCs/>
          <w:color w:val="FF0000"/>
        </w:rPr>
        <w:t>可知，当体积都为</w:t>
      </w:r>
      <w:r>
        <w:rPr>
          <w:rFonts w:eastAsia="Times New Roman"/>
          <w:bCs/>
          <w:color w:val="FF0000"/>
        </w:rPr>
        <w:t>20cm</w:t>
      </w:r>
      <w:r>
        <w:rPr>
          <w:rFonts w:eastAsia="Times New Roman"/>
          <w:bCs/>
          <w:color w:val="FF0000"/>
          <w:vertAlign w:val="superscript"/>
        </w:rPr>
        <w:t>3</w:t>
      </w:r>
      <w:r>
        <w:rPr>
          <w:rFonts w:ascii="宋体" w:hAnsi="宋体" w:cs="宋体"/>
          <w:bCs/>
          <w:color w:val="FF0000"/>
        </w:rPr>
        <w:t>时，甲的质量是</w:t>
      </w:r>
      <w:r>
        <w:rPr>
          <w:rFonts w:eastAsia="Times New Roman"/>
          <w:bCs/>
          <w:color w:val="FF0000"/>
        </w:rPr>
        <w:t>20g</w:t>
      </w:r>
      <w:r>
        <w:rPr>
          <w:rFonts w:ascii="宋体" w:hAnsi="宋体" w:cs="宋体"/>
          <w:bCs/>
          <w:color w:val="FF0000"/>
        </w:rPr>
        <w:t>，乙的质量是</w:t>
      </w:r>
      <w:r>
        <w:rPr>
          <w:rFonts w:eastAsia="Times New Roman"/>
          <w:bCs/>
          <w:color w:val="FF0000"/>
        </w:rPr>
        <w:t>10g</w:t>
      </w:r>
      <w:r>
        <w:rPr>
          <w:rFonts w:ascii="宋体" w:hAnsi="宋体" w:cs="宋体"/>
          <w:bCs/>
          <w:color w:val="FF0000"/>
        </w:rPr>
        <w:t>，由</w:t>
      </w:r>
      <w:r>
        <w:rPr>
          <w:rFonts w:eastAsia="Times New Roman"/>
          <w:bCs/>
          <w:i/>
          <w:color w:val="FF0000"/>
        </w:rPr>
        <w:t xml:space="preserve"> ρ=</w:t>
      </w:r>
      <w:r>
        <w:rPr>
          <w:bCs/>
          <w:color w:val="FF0000"/>
        </w:rPr>
        <w:object w:dxaOrig="300" w:dyaOrig="615">
          <v:shape id="对象 57" o:spid="_x0000_i1073" type="#_x0000_t75" alt="eqIde55d489b562a45a3b5adb7a903c5b1e2" style="width:15pt;height:30.75pt" o:ole="">
            <v:imagedata r:id="rId108" o:title="eqIde55d489b562a45a3b5adb7a903c5b1e2"/>
          </v:shape>
          <o:OLEObject Type="Embed" ProgID="Equation.DSMT4" ShapeID="对象 57" DrawAspect="Content" ObjectID="_1670223805" r:id="rId109"/>
        </w:object>
      </w:r>
      <w:r>
        <w:rPr>
          <w:rFonts w:ascii="宋体" w:hAnsi="宋体" w:cs="宋体"/>
          <w:bCs/>
          <w:color w:val="FF0000"/>
        </w:rPr>
        <w:t>可知，甲的密度是乙的密度</w:t>
      </w:r>
      <w:r>
        <w:rPr>
          <w:rFonts w:eastAsia="Times New Roman"/>
          <w:bCs/>
          <w:color w:val="FF0000"/>
        </w:rPr>
        <w:t>2</w:t>
      </w:r>
      <w:r>
        <w:rPr>
          <w:rFonts w:ascii="宋体" w:hAnsi="宋体" w:cs="宋体"/>
          <w:bCs/>
          <w:color w:val="FF0000"/>
        </w:rPr>
        <w:t>倍，故</w:t>
      </w:r>
      <w:r>
        <w:rPr>
          <w:rFonts w:eastAsia="Times New Roman"/>
          <w:bCs/>
          <w:color w:val="FF0000"/>
        </w:rPr>
        <w:t>A</w:t>
      </w:r>
      <w:r>
        <w:rPr>
          <w:rFonts w:ascii="宋体" w:hAnsi="宋体" w:cs="宋体"/>
          <w:bCs/>
          <w:color w:val="FF0000"/>
        </w:rPr>
        <w:t>正确；</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w:t>
      </w:r>
      <w:r>
        <w:rPr>
          <w:rFonts w:eastAsia="Times New Roman"/>
          <w:bCs/>
          <w:color w:val="FF0000"/>
        </w:rPr>
        <w:t xml:space="preserve"> </w:t>
      </w:r>
      <w:r>
        <w:rPr>
          <w:rFonts w:ascii="宋体" w:hAnsi="宋体" w:cs="宋体"/>
          <w:bCs/>
          <w:color w:val="FF0000"/>
        </w:rPr>
        <w:t>由</w:t>
      </w:r>
      <w:proofErr w:type="gramStart"/>
      <w:r>
        <w:rPr>
          <w:rFonts w:ascii="宋体" w:hAnsi="宋体" w:cs="宋体"/>
          <w:bCs/>
          <w:color w:val="FF0000"/>
        </w:rPr>
        <w:t>图象</w:t>
      </w:r>
      <w:proofErr w:type="gramEnd"/>
      <w:r>
        <w:rPr>
          <w:rFonts w:ascii="宋体" w:hAnsi="宋体" w:cs="宋体"/>
          <w:bCs/>
          <w:color w:val="FF0000"/>
        </w:rPr>
        <w:t>可知，相同体积时，甲的质量比乙的质量大，但选项中没有说明“体积相同”，故</w:t>
      </w:r>
      <w:r>
        <w:rPr>
          <w:rFonts w:eastAsia="Times New Roman"/>
          <w:bCs/>
          <w:color w:val="FF0000"/>
        </w:rPr>
        <w:t>B</w:t>
      </w:r>
      <w:r>
        <w:rPr>
          <w:rFonts w:ascii="宋体" w:hAnsi="宋体" w:cs="宋体"/>
          <w:bCs/>
          <w:color w:val="FF0000"/>
        </w:rPr>
        <w:t>错误；</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．由</w:t>
      </w:r>
      <w:proofErr w:type="gramStart"/>
      <w:r>
        <w:rPr>
          <w:rFonts w:ascii="宋体" w:hAnsi="宋体" w:cs="宋体"/>
          <w:bCs/>
          <w:color w:val="FF0000"/>
        </w:rPr>
        <w:t>图象</w:t>
      </w:r>
      <w:proofErr w:type="gramEnd"/>
      <w:r>
        <w:rPr>
          <w:rFonts w:ascii="宋体" w:hAnsi="宋体" w:cs="宋体"/>
          <w:bCs/>
          <w:color w:val="FF0000"/>
        </w:rPr>
        <w:t>可知，</w:t>
      </w:r>
      <w:proofErr w:type="gramStart"/>
      <w:r>
        <w:rPr>
          <w:rFonts w:ascii="宋体" w:hAnsi="宋体" w:cs="宋体"/>
          <w:bCs/>
          <w:color w:val="FF0000"/>
        </w:rPr>
        <w:t>甲物质</w:t>
      </w:r>
      <w:proofErr w:type="gramEnd"/>
      <w:r>
        <w:rPr>
          <w:rFonts w:ascii="宋体" w:hAnsi="宋体" w:cs="宋体"/>
          <w:bCs/>
          <w:color w:val="FF0000"/>
        </w:rPr>
        <w:t>的体积为</w:t>
      </w:r>
      <w:r>
        <w:rPr>
          <w:rFonts w:eastAsia="Times New Roman"/>
          <w:bCs/>
          <w:color w:val="FF0000"/>
        </w:rPr>
        <w:t>20cm3</w:t>
      </w:r>
      <w:r>
        <w:rPr>
          <w:rFonts w:ascii="宋体" w:hAnsi="宋体" w:cs="宋体"/>
          <w:bCs/>
          <w:color w:val="FF0000"/>
        </w:rPr>
        <w:t>时，其质量是</w:t>
      </w:r>
      <w:r>
        <w:rPr>
          <w:rFonts w:eastAsia="Times New Roman"/>
          <w:bCs/>
          <w:color w:val="FF0000"/>
        </w:rPr>
        <w:t>20g</w:t>
      </w:r>
      <w:r>
        <w:rPr>
          <w:rFonts w:ascii="宋体" w:hAnsi="宋体" w:cs="宋体"/>
          <w:bCs/>
          <w:color w:val="FF0000"/>
        </w:rPr>
        <w:t>，故</w:t>
      </w:r>
      <w:r>
        <w:rPr>
          <w:rFonts w:eastAsia="Times New Roman"/>
          <w:bCs/>
          <w:color w:val="FF0000"/>
        </w:rPr>
        <w:t>C</w:t>
      </w:r>
      <w:r>
        <w:rPr>
          <w:rFonts w:ascii="宋体" w:hAnsi="宋体" w:cs="宋体"/>
          <w:bCs/>
          <w:color w:val="FF0000"/>
        </w:rPr>
        <w:t>错误；</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．由</w:t>
      </w:r>
      <w:proofErr w:type="gramStart"/>
      <w:r>
        <w:rPr>
          <w:rFonts w:ascii="宋体" w:hAnsi="宋体" w:cs="宋体"/>
          <w:bCs/>
          <w:color w:val="FF0000"/>
        </w:rPr>
        <w:t>图象</w:t>
      </w:r>
      <w:proofErr w:type="gramEnd"/>
      <w:r>
        <w:rPr>
          <w:rFonts w:ascii="宋体" w:hAnsi="宋体" w:cs="宋体"/>
          <w:bCs/>
          <w:color w:val="FF0000"/>
        </w:rPr>
        <w:t>可知，</w:t>
      </w:r>
      <w:proofErr w:type="gramStart"/>
      <w:r>
        <w:rPr>
          <w:rFonts w:ascii="宋体" w:hAnsi="宋体" w:cs="宋体"/>
          <w:bCs/>
          <w:color w:val="FF0000"/>
        </w:rPr>
        <w:t>乙物质</w:t>
      </w:r>
      <w:proofErr w:type="gramEnd"/>
      <w:r>
        <w:rPr>
          <w:rFonts w:ascii="宋体" w:hAnsi="宋体" w:cs="宋体"/>
          <w:bCs/>
          <w:color w:val="FF0000"/>
        </w:rPr>
        <w:t>的质量与体积成线性关系，且</w:t>
      </w:r>
      <w:proofErr w:type="gramStart"/>
      <w:r>
        <w:rPr>
          <w:rFonts w:ascii="宋体" w:hAnsi="宋体" w:cs="宋体"/>
          <w:bCs/>
          <w:color w:val="FF0000"/>
        </w:rPr>
        <w:t>图象</w:t>
      </w:r>
      <w:proofErr w:type="gramEnd"/>
      <w:r>
        <w:rPr>
          <w:rFonts w:ascii="宋体" w:hAnsi="宋体" w:cs="宋体"/>
          <w:bCs/>
          <w:color w:val="FF0000"/>
        </w:rPr>
        <w:t>过原点，说明</w:t>
      </w:r>
      <w:proofErr w:type="gramStart"/>
      <w:r>
        <w:rPr>
          <w:rFonts w:ascii="宋体" w:hAnsi="宋体" w:cs="宋体"/>
          <w:bCs/>
          <w:color w:val="FF0000"/>
        </w:rPr>
        <w:t>乙物质</w:t>
      </w:r>
      <w:proofErr w:type="gramEnd"/>
      <w:r>
        <w:rPr>
          <w:rFonts w:ascii="宋体" w:hAnsi="宋体" w:cs="宋体"/>
          <w:bCs/>
          <w:color w:val="FF0000"/>
        </w:rPr>
        <w:t>的质量与其体积的比值，即</w:t>
      </w:r>
      <w:proofErr w:type="gramStart"/>
      <w:r>
        <w:rPr>
          <w:rFonts w:ascii="宋体" w:hAnsi="宋体" w:cs="宋体"/>
          <w:bCs/>
          <w:color w:val="FF0000"/>
        </w:rPr>
        <w:t>乙物质</w:t>
      </w:r>
      <w:proofErr w:type="gramEnd"/>
      <w:r>
        <w:rPr>
          <w:rFonts w:ascii="宋体" w:hAnsi="宋体" w:cs="宋体"/>
          <w:bCs/>
          <w:color w:val="FF0000"/>
        </w:rPr>
        <w:t>的密度不变，与质量大小无关，故</w:t>
      </w:r>
      <w:r>
        <w:rPr>
          <w:rFonts w:eastAsia="Times New Roman"/>
          <w:bCs/>
          <w:color w:val="FF0000"/>
        </w:rPr>
        <w:t>D</w:t>
      </w:r>
      <w:r>
        <w:rPr>
          <w:rFonts w:ascii="宋体" w:hAnsi="宋体" w:cs="宋体"/>
          <w:bCs/>
          <w:color w:val="FF0000"/>
        </w:rPr>
        <w:t>错误。</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A</w:t>
      </w:r>
      <w:r>
        <w:rPr>
          <w:rFonts w:ascii="宋体" w:hAnsi="宋体" w:cs="宋体"/>
          <w:bCs/>
          <w:color w:val="FF0000"/>
        </w:rPr>
        <w:t>。</w:t>
      </w:r>
    </w:p>
    <w:p w:rsidR="00F46439" w:rsidRDefault="00F46439" w:rsidP="00F46439">
      <w:pPr>
        <w:spacing w:line="360" w:lineRule="auto"/>
        <w:jc w:val="left"/>
        <w:textAlignment w:val="center"/>
        <w:rPr>
          <w:rFonts w:eastAsia="Times New Roman"/>
          <w:bCs/>
        </w:rPr>
      </w:pPr>
      <w:r>
        <w:rPr>
          <w:rFonts w:hint="eastAsia"/>
          <w:bCs/>
        </w:rPr>
        <w:t>8</w:t>
      </w:r>
      <w:r>
        <w:rPr>
          <w:bCs/>
        </w:rPr>
        <w:t>．（</w:t>
      </w:r>
      <w:r>
        <w:rPr>
          <w:bCs/>
        </w:rPr>
        <w:t>2020·</w:t>
      </w:r>
      <w:r>
        <w:rPr>
          <w:bCs/>
        </w:rPr>
        <w:t>辽宁省初三一模）</w:t>
      </w:r>
      <w:r>
        <w:rPr>
          <w:rFonts w:ascii="宋体" w:hAnsi="宋体" w:cs="宋体"/>
          <w:bCs/>
        </w:rPr>
        <w:t>水上救援往往需要打捞沉没的货物，我们将该情景简化为如图所示的物理过程，假设物体浸没在水深</w:t>
      </w:r>
      <w:r>
        <w:rPr>
          <w:rFonts w:eastAsia="Times New Roman"/>
          <w:bCs/>
          <w:i/>
        </w:rPr>
        <w:t>h</w:t>
      </w:r>
      <w:r>
        <w:rPr>
          <w:rFonts w:eastAsia="Times New Roman"/>
          <w:bCs/>
        </w:rPr>
        <w:t>=0.5m</w:t>
      </w:r>
      <w:r>
        <w:rPr>
          <w:rFonts w:ascii="宋体" w:hAnsi="宋体" w:cs="宋体"/>
          <w:bCs/>
        </w:rPr>
        <w:t>的容器底部（非密合），现利用弹簧测力计将物体从水中匀速提出，当物体有一半体积露出水面时，弹簧测力计示数为</w:t>
      </w:r>
      <w:r>
        <w:rPr>
          <w:rFonts w:eastAsia="Times New Roman"/>
          <w:bCs/>
        </w:rPr>
        <w:t>3N</w:t>
      </w:r>
      <w:r>
        <w:rPr>
          <w:rFonts w:ascii="宋体" w:hAnsi="宋体" w:cs="宋体"/>
          <w:bCs/>
        </w:rPr>
        <w:t>，当物体全部离开水面后，弹簧测力计示数为</w:t>
      </w:r>
      <w:r>
        <w:rPr>
          <w:rFonts w:eastAsia="Times New Roman"/>
          <w:bCs/>
        </w:rPr>
        <w:t>5N</w:t>
      </w:r>
      <w:r>
        <w:rPr>
          <w:rFonts w:ascii="宋体" w:hAnsi="宋体" w:cs="宋体"/>
          <w:bCs/>
        </w:rPr>
        <w:t>，已知水的密度</w:t>
      </w:r>
      <w:r>
        <w:rPr>
          <w:rFonts w:eastAsia="Times New Roman"/>
          <w:bCs/>
          <w:i/>
        </w:rPr>
        <w:t>ρ</w:t>
      </w:r>
      <w:r>
        <w:rPr>
          <w:rFonts w:ascii="宋体" w:hAnsi="宋体" w:cs="宋体"/>
          <w:bCs/>
          <w:vertAlign w:val="subscript"/>
        </w:rPr>
        <w:t>水</w:t>
      </w:r>
      <w:r>
        <w:rPr>
          <w:rFonts w:eastAsia="Times New Roman"/>
          <w:bCs/>
        </w:rPr>
        <w:t>=1.0×10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bCs/>
        </w:rPr>
        <w:t>，取</w:t>
      </w:r>
      <w:r>
        <w:rPr>
          <w:rFonts w:eastAsia="Times New Roman"/>
          <w:bCs/>
          <w:i/>
        </w:rPr>
        <w:t>g</w:t>
      </w:r>
      <w:r>
        <w:rPr>
          <w:rFonts w:eastAsia="Times New Roman"/>
          <w:bCs/>
        </w:rPr>
        <w:t>=10N/kg</w:t>
      </w:r>
      <w:r>
        <w:rPr>
          <w:rFonts w:ascii="宋体" w:hAnsi="宋体" w:cs="宋体"/>
          <w:bCs/>
        </w:rPr>
        <w:t>．则（</w:t>
      </w:r>
      <w:r>
        <w:rPr>
          <w:rFonts w:eastAsia="Times New Roman"/>
          <w:bCs/>
        </w:rPr>
        <w:t xml:space="preserve">    </w:t>
      </w:r>
      <w:r>
        <w:rPr>
          <w:rFonts w:ascii="PMingLiU" w:eastAsia="PMingLiU" w:hAnsi="PMingLiU" w:cs="PMingLiU" w:hint="eastAsia"/>
          <w:bCs/>
        </w:rPr>
        <w:t>）</w:t>
      </w:r>
    </w:p>
    <w:p w:rsidR="00F46439" w:rsidRDefault="00F46439" w:rsidP="00F46439">
      <w:pPr>
        <w:spacing w:line="360" w:lineRule="auto"/>
        <w:jc w:val="left"/>
        <w:textAlignment w:val="center"/>
        <w:rPr>
          <w:bCs/>
        </w:rPr>
      </w:pPr>
      <w:r>
        <w:rPr>
          <w:bCs/>
          <w:noProof/>
          <w:lang w:eastAsia="zh-TW"/>
        </w:rPr>
        <w:drawing>
          <wp:inline distT="0" distB="0" distL="0" distR="0">
            <wp:extent cx="797560" cy="1031240"/>
            <wp:effectExtent l="0" t="0" r="2540" b="0"/>
            <wp:docPr id="41"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5772539" descr="figure"/>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797560" cy="1031240"/>
                    </a:xfrm>
                    <a:prstGeom prst="rect">
                      <a:avLst/>
                    </a:prstGeom>
                    <a:noFill/>
                    <a:ln>
                      <a:noFill/>
                    </a:ln>
                  </pic:spPr>
                </pic:pic>
              </a:graphicData>
            </a:graphic>
          </wp:inline>
        </w:drawing>
      </w:r>
    </w:p>
    <w:p w:rsidR="00F46439" w:rsidRDefault="00F46439" w:rsidP="00F46439">
      <w:pPr>
        <w:spacing w:line="360" w:lineRule="auto"/>
        <w:jc w:val="left"/>
        <w:textAlignment w:val="center"/>
        <w:rPr>
          <w:rFonts w:ascii="宋体" w:hAnsi="宋体" w:cs="宋体"/>
          <w:bCs/>
        </w:rPr>
      </w:pPr>
      <w:r>
        <w:rPr>
          <w:bCs/>
        </w:rPr>
        <w:t>A</w:t>
      </w:r>
      <w:r>
        <w:rPr>
          <w:bCs/>
        </w:rPr>
        <w:t>．</w:t>
      </w:r>
      <w:r>
        <w:rPr>
          <w:rFonts w:ascii="宋体" w:hAnsi="宋体" w:cs="宋体"/>
          <w:bCs/>
        </w:rPr>
        <w:t>物体在水面下上升的过程中所受浮力逐渐减小</w:t>
      </w:r>
    </w:p>
    <w:p w:rsidR="00F46439" w:rsidRDefault="00F46439" w:rsidP="00F46439">
      <w:pPr>
        <w:spacing w:line="360" w:lineRule="auto"/>
        <w:jc w:val="left"/>
        <w:textAlignment w:val="center"/>
        <w:rPr>
          <w:rFonts w:eastAsia="Times New Roman"/>
          <w:bCs/>
        </w:rPr>
      </w:pPr>
      <w:r>
        <w:rPr>
          <w:bCs/>
        </w:rPr>
        <w:t>B</w:t>
      </w:r>
      <w:r>
        <w:rPr>
          <w:bCs/>
        </w:rPr>
        <w:t>．</w:t>
      </w:r>
      <w:r>
        <w:rPr>
          <w:rFonts w:ascii="宋体" w:hAnsi="宋体" w:cs="宋体"/>
          <w:bCs/>
        </w:rPr>
        <w:t>物体在容器底部时，受到的浮力为</w:t>
      </w:r>
      <w:r>
        <w:rPr>
          <w:rFonts w:eastAsia="Times New Roman"/>
          <w:bCs/>
        </w:rPr>
        <w:t>2N</w:t>
      </w:r>
    </w:p>
    <w:p w:rsidR="00F46439" w:rsidRDefault="00F46439" w:rsidP="00F46439">
      <w:pPr>
        <w:spacing w:line="360" w:lineRule="auto"/>
        <w:jc w:val="left"/>
        <w:textAlignment w:val="center"/>
        <w:rPr>
          <w:rFonts w:eastAsia="Times New Roman"/>
          <w:bCs/>
        </w:rPr>
      </w:pPr>
      <w:r>
        <w:rPr>
          <w:bCs/>
        </w:rPr>
        <w:t>C</w:t>
      </w:r>
      <w:r>
        <w:rPr>
          <w:bCs/>
        </w:rPr>
        <w:t>．</w:t>
      </w:r>
      <w:r>
        <w:rPr>
          <w:rFonts w:ascii="宋体" w:hAnsi="宋体" w:cs="宋体"/>
          <w:bCs/>
        </w:rPr>
        <w:t>物体在容器底部时，水对其底部的压强为</w:t>
      </w:r>
      <w:r>
        <w:rPr>
          <w:rFonts w:eastAsia="Times New Roman"/>
          <w:bCs/>
        </w:rPr>
        <w:t>5×10</w:t>
      </w:r>
      <w:r>
        <w:rPr>
          <w:rFonts w:eastAsia="Times New Roman"/>
          <w:bCs/>
          <w:vertAlign w:val="superscript"/>
        </w:rPr>
        <w:t>4</w:t>
      </w:r>
      <w:r>
        <w:rPr>
          <w:rFonts w:eastAsia="Times New Roman"/>
          <w:bCs/>
        </w:rPr>
        <w:t>Pa</w:t>
      </w:r>
    </w:p>
    <w:p w:rsidR="00F46439" w:rsidRDefault="00F46439" w:rsidP="00F46439">
      <w:pPr>
        <w:spacing w:line="360" w:lineRule="auto"/>
        <w:jc w:val="left"/>
        <w:textAlignment w:val="center"/>
        <w:rPr>
          <w:rFonts w:eastAsia="Times New Roman"/>
          <w:bCs/>
        </w:rPr>
      </w:pPr>
      <w:r>
        <w:rPr>
          <w:bCs/>
        </w:rPr>
        <w:t>D</w:t>
      </w:r>
      <w:r>
        <w:rPr>
          <w:bCs/>
        </w:rPr>
        <w:t>．</w:t>
      </w:r>
      <w:r>
        <w:rPr>
          <w:rFonts w:ascii="宋体" w:hAnsi="宋体" w:cs="宋体"/>
          <w:bCs/>
        </w:rPr>
        <w:t>物体的密度为</w:t>
      </w:r>
      <w:r>
        <w:rPr>
          <w:rFonts w:eastAsia="Times New Roman"/>
          <w:bCs/>
        </w:rPr>
        <w:t>1.25×10</w:t>
      </w:r>
      <w:r>
        <w:rPr>
          <w:rFonts w:eastAsia="Times New Roman"/>
          <w:bCs/>
          <w:vertAlign w:val="superscript"/>
        </w:rPr>
        <w:t>3</w:t>
      </w:r>
      <w:r>
        <w:rPr>
          <w:rFonts w:eastAsia="Times New Roman"/>
          <w:bCs/>
        </w:rPr>
        <w:t>kg/m</w:t>
      </w:r>
      <w:r>
        <w:rPr>
          <w:rFonts w:eastAsia="Times New Roman"/>
          <w:bCs/>
          <w:vertAlign w:val="superscript"/>
        </w:rPr>
        <w:t>3</w:t>
      </w:r>
    </w:p>
    <w:p w:rsidR="00F46439" w:rsidRDefault="00F46439" w:rsidP="00F46439">
      <w:pPr>
        <w:spacing w:line="360" w:lineRule="auto"/>
        <w:jc w:val="left"/>
        <w:textAlignment w:val="center"/>
        <w:rPr>
          <w:bCs/>
          <w:color w:val="FF0000"/>
        </w:rPr>
      </w:pPr>
      <w:r>
        <w:rPr>
          <w:bCs/>
          <w:color w:val="FF0000"/>
        </w:rPr>
        <w:t>【答案】</w:t>
      </w:r>
      <w:r>
        <w:rPr>
          <w:bCs/>
          <w:color w:val="FF0000"/>
        </w:rPr>
        <w:t>D</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【分析】</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根据浮力大小的影响因素：液体的密度和排开液体的体积，分析解答；</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利用二次称重法求出物体有一半体积露出水面时受到的浮力，则物体在容器底部时，受到的浮力为其</w:t>
      </w:r>
      <w:r>
        <w:rPr>
          <w:rFonts w:eastAsia="Times New Roman"/>
          <w:bCs/>
          <w:color w:val="FF0000"/>
        </w:rPr>
        <w:t>2</w:t>
      </w:r>
      <w:r>
        <w:rPr>
          <w:rFonts w:ascii="宋体" w:hAnsi="宋体" w:cs="宋体"/>
          <w:bCs/>
          <w:color w:val="FF0000"/>
        </w:rPr>
        <w:t>倍；</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已知物体在容器底部时水的深度和密度，利用</w:t>
      </w:r>
      <w:r>
        <w:rPr>
          <w:bCs/>
          <w:color w:val="FF0000"/>
        </w:rPr>
        <w:object w:dxaOrig="1020" w:dyaOrig="375">
          <v:shape id="对象 58" o:spid="_x0000_i1074" type="#_x0000_t75" alt="eqIdd3d7cf3530494ffdb9352302d585667a" style="width:51pt;height:18.75pt" o:ole="">
            <v:imagedata r:id="rId111" o:title="eqIdd3d7cf3530494ffdb9352302d585667a"/>
          </v:shape>
          <o:OLEObject Type="Embed" ProgID="Equation.DSMT4" ShapeID="对象 58" DrawAspect="Content" ObjectID="_1670223806" r:id="rId112"/>
        </w:object>
      </w:r>
      <w:r>
        <w:rPr>
          <w:rFonts w:ascii="宋体" w:hAnsi="宋体" w:cs="宋体"/>
          <w:bCs/>
          <w:color w:val="FF0000"/>
        </w:rPr>
        <w:t>计算压强；</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(4)</w:t>
      </w:r>
      <w:r>
        <w:rPr>
          <w:rFonts w:ascii="宋体" w:hAnsi="宋体" w:cs="宋体"/>
          <w:bCs/>
          <w:color w:val="FF0000"/>
        </w:rPr>
        <w:t>根据</w:t>
      </w:r>
      <w:r>
        <w:rPr>
          <w:bCs/>
          <w:color w:val="FF0000"/>
        </w:rPr>
        <w:object w:dxaOrig="1275" w:dyaOrig="405">
          <v:shape id="对象 59" o:spid="_x0000_i1075" type="#_x0000_t75" alt="eqIdd65972b379de49efada3bd10c4b4c6b3" style="width:63.75pt;height:20.25pt" o:ole="">
            <v:imagedata r:id="rId113" o:title="eqIdd65972b379de49efada3bd10c4b4c6b3"/>
          </v:shape>
          <o:OLEObject Type="Embed" ProgID="Equation.DSMT4" ShapeID="对象 59" DrawAspect="Content" ObjectID="_1670223807" r:id="rId114"/>
        </w:object>
      </w:r>
      <w:r>
        <w:rPr>
          <w:rFonts w:ascii="宋体" w:hAnsi="宋体" w:cs="宋体"/>
          <w:bCs/>
          <w:color w:val="FF0000"/>
        </w:rPr>
        <w:t>求出物体在容器底部时排开水的体积，然后利用</w:t>
      </w:r>
      <w:r>
        <w:rPr>
          <w:bCs/>
          <w:color w:val="FF0000"/>
        </w:rPr>
        <w:object w:dxaOrig="795" w:dyaOrig="315">
          <v:shape id="对象 60" o:spid="_x0000_i1076" type="#_x0000_t75" alt="eqIde2f53b0590474e12ad16f6957aeeec96" style="width:39.75pt;height:15.75pt" o:ole="">
            <v:imagedata r:id="rId115" o:title="eqIde2f53b0590474e12ad16f6957aeeec96"/>
          </v:shape>
          <o:OLEObject Type="Embed" ProgID="Equation.DSMT4" ShapeID="对象 60" DrawAspect="Content" ObjectID="_1670223808" r:id="rId116"/>
        </w:object>
      </w:r>
      <w:r>
        <w:rPr>
          <w:rFonts w:ascii="宋体" w:hAnsi="宋体" w:cs="宋体"/>
          <w:bCs/>
          <w:color w:val="FF0000"/>
        </w:rPr>
        <w:t>和</w:t>
      </w:r>
      <w:r>
        <w:rPr>
          <w:bCs/>
          <w:color w:val="FF0000"/>
        </w:rPr>
        <w:object w:dxaOrig="682" w:dyaOrig="621">
          <v:shape id="对象 61" o:spid="_x0000_i1077" type="#_x0000_t75" alt="eqId68e21b93e1664677baa5a683165d8aad" style="width:33.75pt;height:30.75pt" o:ole="">
            <v:imagedata r:id="rId23" o:title="eqId68e21b93e1664677baa5a683165d8aad"/>
          </v:shape>
          <o:OLEObject Type="Embed" ProgID="Equation.DSMT4" ShapeID="对象 61" DrawAspect="Content" ObjectID="_1670223809" r:id="rId117"/>
        </w:object>
      </w:r>
      <w:r>
        <w:rPr>
          <w:rFonts w:eastAsia="Times New Roman"/>
          <w:bCs/>
          <w:color w:val="FF0000"/>
        </w:rPr>
        <w:t xml:space="preserve"> </w:t>
      </w:r>
      <w:r>
        <w:rPr>
          <w:rFonts w:ascii="宋体" w:hAnsi="宋体" w:cs="宋体"/>
          <w:bCs/>
          <w:color w:val="FF0000"/>
        </w:rPr>
        <w:t>计算其密度。</w:t>
      </w:r>
    </w:p>
    <w:p w:rsidR="00F46439" w:rsidRDefault="00F46439" w:rsidP="00F46439">
      <w:pPr>
        <w:spacing w:line="360" w:lineRule="auto"/>
        <w:jc w:val="left"/>
        <w:textAlignment w:val="center"/>
        <w:rPr>
          <w:bCs/>
          <w:color w:val="FF0000"/>
        </w:rPr>
      </w:pPr>
      <w:r>
        <w:rPr>
          <w:bCs/>
          <w:color w:val="FF0000"/>
        </w:rPr>
        <w:t>【详解】</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．浮力的大小与液体的密度和物体排开液体的体积有关，物体在水面下上升的过程中，水的密度不变，排开水的体积不变，所以所受浮力大小不变。故</w:t>
      </w:r>
      <w:r>
        <w:rPr>
          <w:rFonts w:eastAsia="Times New Roman"/>
          <w:bCs/>
          <w:color w:val="FF0000"/>
        </w:rPr>
        <w:t>A</w:t>
      </w:r>
      <w:r>
        <w:rPr>
          <w:rFonts w:ascii="宋体" w:hAnsi="宋体" w:cs="宋体"/>
          <w:bCs/>
          <w:color w:val="FF0000"/>
        </w:rPr>
        <w:t>错误；</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．由题可知，物体的重力</w:t>
      </w:r>
      <w:r>
        <w:rPr>
          <w:rFonts w:eastAsia="Times New Roman"/>
          <w:bCs/>
          <w:i/>
          <w:color w:val="FF0000"/>
        </w:rPr>
        <w:t>G</w:t>
      </w:r>
      <w:r>
        <w:rPr>
          <w:rFonts w:eastAsia="Times New Roman"/>
          <w:bCs/>
          <w:color w:val="FF0000"/>
        </w:rPr>
        <w:t>=5N</w:t>
      </w:r>
      <w:r>
        <w:rPr>
          <w:rFonts w:ascii="宋体" w:hAnsi="宋体" w:cs="宋体"/>
          <w:bCs/>
          <w:color w:val="FF0000"/>
        </w:rPr>
        <w:t>，当物体有一半体积露出水面时，弹簧测力计示数</w:t>
      </w:r>
      <w:r>
        <w:rPr>
          <w:rFonts w:eastAsia="Times New Roman"/>
          <w:bCs/>
          <w:i/>
          <w:color w:val="FF0000"/>
        </w:rPr>
        <w:t>F</w:t>
      </w:r>
      <w:r>
        <w:rPr>
          <w:rFonts w:ascii="宋体" w:hAnsi="宋体" w:cs="宋体"/>
          <w:bCs/>
          <w:color w:val="FF0000"/>
          <w:vertAlign w:val="subscript"/>
        </w:rPr>
        <w:t>示</w:t>
      </w:r>
      <w:r>
        <w:rPr>
          <w:rFonts w:eastAsia="Times New Roman"/>
          <w:bCs/>
          <w:color w:val="FF0000"/>
        </w:rPr>
        <w:t>=3N</w:t>
      </w:r>
      <w:r>
        <w:rPr>
          <w:rFonts w:ascii="宋体" w:hAnsi="宋体" w:cs="宋体"/>
          <w:bCs/>
          <w:color w:val="FF0000"/>
        </w:rPr>
        <w:t>，则此时物体受到的浮力</w:t>
      </w:r>
    </w:p>
    <w:p w:rsidR="00F46439" w:rsidRDefault="00F46439" w:rsidP="00F46439">
      <w:pPr>
        <w:spacing w:line="360" w:lineRule="auto"/>
        <w:jc w:val="center"/>
        <w:textAlignment w:val="center"/>
        <w:rPr>
          <w:bCs/>
          <w:color w:val="FF0000"/>
        </w:rPr>
      </w:pPr>
      <w:r>
        <w:rPr>
          <w:bCs/>
          <w:color w:val="FF0000"/>
        </w:rPr>
        <w:object w:dxaOrig="2895" w:dyaOrig="360">
          <v:shape id="对象 62" o:spid="_x0000_i1078" type="#_x0000_t75" alt="eqIda4a2e84929d94c1a89a7ef5ee721250c" style="width:144.75pt;height:18pt" o:ole="">
            <v:imagedata r:id="rId118" o:title="eqIda4a2e84929d94c1a89a7ef5ee721250c"/>
          </v:shape>
          <o:OLEObject Type="Embed" ProgID="Equation.DSMT4" ShapeID="对象 62" DrawAspect="Content" ObjectID="_1670223810" r:id="rId119"/>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故物体在容器底部时，受到的浮力为</w:t>
      </w:r>
    </w:p>
    <w:p w:rsidR="00F46439" w:rsidRDefault="00F46439" w:rsidP="00F46439">
      <w:pPr>
        <w:spacing w:line="360" w:lineRule="auto"/>
        <w:jc w:val="center"/>
        <w:textAlignment w:val="center"/>
        <w:rPr>
          <w:bCs/>
          <w:color w:val="FF0000"/>
        </w:rPr>
      </w:pPr>
      <w:r>
        <w:rPr>
          <w:bCs/>
          <w:color w:val="FF0000"/>
        </w:rPr>
        <w:object w:dxaOrig="2475" w:dyaOrig="375">
          <v:shape id="对象 63" o:spid="_x0000_i1079" type="#_x0000_t75" alt="eqId814b78d9a6aa43b0bbdf256e1c3866da" style="width:123.75pt;height:18.75pt" o:ole="">
            <v:imagedata r:id="rId120" o:title="eqId814b78d9a6aa43b0bbdf256e1c3866da"/>
          </v:shape>
          <o:OLEObject Type="Embed" ProgID="Equation.DSMT4" ShapeID="对象 63" DrawAspect="Content" ObjectID="_1670223811" r:id="rId121"/>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B</w:t>
      </w:r>
      <w:r>
        <w:rPr>
          <w:rFonts w:ascii="宋体" w:hAnsi="宋体" w:cs="宋体"/>
          <w:bCs/>
          <w:color w:val="FF0000"/>
        </w:rPr>
        <w:t>错误；</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．物体在容器底部时，水对其底部的压强为</w:t>
      </w:r>
    </w:p>
    <w:p w:rsidR="00F46439" w:rsidRDefault="00F46439" w:rsidP="00F46439">
      <w:pPr>
        <w:spacing w:line="360" w:lineRule="auto"/>
        <w:jc w:val="center"/>
        <w:textAlignment w:val="center"/>
        <w:rPr>
          <w:bCs/>
          <w:color w:val="FF0000"/>
        </w:rPr>
      </w:pPr>
      <w:r>
        <w:rPr>
          <w:bCs/>
          <w:color w:val="FF0000"/>
        </w:rPr>
        <w:object w:dxaOrig="5100" w:dyaOrig="405">
          <v:shape id="对象 64" o:spid="_x0000_i1080" type="#_x0000_t75" alt="eqId2919f8df973e4a3f8b82480993aef976" style="width:255pt;height:20.25pt" o:ole="">
            <v:imagedata r:id="rId122" o:title="eqId2919f8df973e4a3f8b82480993aef976"/>
          </v:shape>
          <o:OLEObject Type="Embed" ProgID="Equation.DSMT4" ShapeID="对象 64" DrawAspect="Content" ObjectID="_1670223812" r:id="rId123"/>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C</w:t>
      </w:r>
      <w:r>
        <w:rPr>
          <w:rFonts w:ascii="宋体" w:hAnsi="宋体" w:cs="宋体"/>
          <w:bCs/>
          <w:color w:val="FF0000"/>
        </w:rPr>
        <w:t>错误；</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．根据</w:t>
      </w:r>
      <w:r>
        <w:rPr>
          <w:bCs/>
          <w:color w:val="FF0000"/>
        </w:rPr>
        <w:object w:dxaOrig="1275" w:dyaOrig="405">
          <v:shape id="对象 65" o:spid="_x0000_i1081" type="#_x0000_t75" alt="eqIdd65972b379de49efada3bd10c4b4c6b3" style="width:63.75pt;height:20.25pt" o:ole="">
            <v:imagedata r:id="rId113" o:title="eqIdd65972b379de49efada3bd10c4b4c6b3"/>
          </v:shape>
          <o:OLEObject Type="Embed" ProgID="Equation.DSMT4" ShapeID="对象 65" DrawAspect="Content" ObjectID="_1670223813" r:id="rId124"/>
        </w:object>
      </w:r>
      <w:r>
        <w:rPr>
          <w:rFonts w:ascii="宋体" w:hAnsi="宋体" w:cs="宋体"/>
          <w:bCs/>
          <w:color w:val="FF0000"/>
        </w:rPr>
        <w:t>可得，物体的体积</w:t>
      </w:r>
    </w:p>
    <w:p w:rsidR="00F46439" w:rsidRDefault="00F46439" w:rsidP="00F46439">
      <w:pPr>
        <w:spacing w:line="360" w:lineRule="auto"/>
        <w:jc w:val="center"/>
        <w:textAlignment w:val="center"/>
        <w:rPr>
          <w:bCs/>
          <w:color w:val="FF0000"/>
        </w:rPr>
      </w:pPr>
      <w:r>
        <w:rPr>
          <w:bCs/>
          <w:color w:val="FF0000"/>
        </w:rPr>
        <w:object w:dxaOrig="5040" w:dyaOrig="765">
          <v:shape id="对象 66" o:spid="_x0000_i1082" type="#_x0000_t75" alt="eqId3ce0b2259f1e4b33ba9bbc3601ee4636" style="width:252pt;height:38.25pt" o:ole="">
            <v:imagedata r:id="rId125" o:title="eqId3ce0b2259f1e4b33ba9bbc3601ee4636"/>
          </v:shape>
          <o:OLEObject Type="Embed" ProgID="Equation.DSMT4" ShapeID="对象 66" DrawAspect="Content" ObjectID="_1670223814" r:id="rId126"/>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则物体的密度为</w:t>
      </w:r>
    </w:p>
    <w:p w:rsidR="00F46439" w:rsidRDefault="00F46439" w:rsidP="00F46439">
      <w:pPr>
        <w:spacing w:line="360" w:lineRule="auto"/>
        <w:jc w:val="center"/>
        <w:textAlignment w:val="center"/>
        <w:rPr>
          <w:bCs/>
          <w:color w:val="FF0000"/>
        </w:rPr>
      </w:pPr>
      <w:r>
        <w:rPr>
          <w:bCs/>
          <w:color w:val="FF0000"/>
        </w:rPr>
        <w:object w:dxaOrig="5600" w:dyaOrig="979">
          <v:shape id="对象 67" o:spid="_x0000_i1083" type="#_x0000_t75" alt="eqIdb45c3af8b0b142969be3130a973279eb" style="width:279.75pt;height:48.75pt" o:ole="">
            <v:imagedata r:id="rId127" o:title="eqIdb45c3af8b0b142969be3130a973279eb"/>
          </v:shape>
          <o:OLEObject Type="Embed" ProgID="Equation.DSMT4" ShapeID="对象 67" DrawAspect="Content" ObjectID="_1670223815" r:id="rId128"/>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D</w:t>
      </w:r>
      <w:r>
        <w:rPr>
          <w:rFonts w:ascii="宋体" w:hAnsi="宋体" w:cs="宋体"/>
          <w:bCs/>
          <w:color w:val="FF0000"/>
        </w:rPr>
        <w:t>正确。</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F46439" w:rsidRDefault="00F46439" w:rsidP="00F46439">
      <w:pPr>
        <w:spacing w:line="360" w:lineRule="auto"/>
        <w:jc w:val="left"/>
        <w:textAlignment w:val="center"/>
        <w:rPr>
          <w:bCs/>
          <w:color w:val="FF0000"/>
        </w:rPr>
      </w:pPr>
      <w:r>
        <w:rPr>
          <w:bCs/>
          <w:color w:val="FF0000"/>
        </w:rPr>
        <w:t>【点睛】</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此题考查浮力、密度的计算，阿基米德原理和液体压强公式的应用，是一道力学综合题，题目难度适中，关键是相关原理和公式的灵活运用。</w:t>
      </w:r>
    </w:p>
    <w:p w:rsidR="00F46439" w:rsidRDefault="00F46439" w:rsidP="00F46439">
      <w:pPr>
        <w:spacing w:line="360" w:lineRule="auto"/>
        <w:jc w:val="left"/>
        <w:textAlignment w:val="center"/>
        <w:rPr>
          <w:bCs/>
        </w:rPr>
      </w:pPr>
    </w:p>
    <w:p w:rsidR="00F46439" w:rsidRDefault="00F46439" w:rsidP="00F46439">
      <w:pPr>
        <w:spacing w:line="360" w:lineRule="auto"/>
        <w:jc w:val="left"/>
        <w:textAlignment w:val="center"/>
        <w:rPr>
          <w:rFonts w:ascii="宋体" w:hAnsi="宋体" w:cs="宋体"/>
          <w:bCs/>
        </w:rPr>
      </w:pPr>
      <w:r>
        <w:rPr>
          <w:rFonts w:hint="eastAsia"/>
          <w:bCs/>
        </w:rPr>
        <w:t>9</w:t>
      </w:r>
      <w:r>
        <w:rPr>
          <w:bCs/>
        </w:rPr>
        <w:t>．（</w:t>
      </w:r>
      <w:r>
        <w:rPr>
          <w:bCs/>
        </w:rPr>
        <w:t>2018·</w:t>
      </w:r>
      <w:r>
        <w:rPr>
          <w:bCs/>
        </w:rPr>
        <w:t>山东省中考模拟）</w:t>
      </w:r>
      <w:r>
        <w:rPr>
          <w:rFonts w:ascii="宋体" w:hAnsi="宋体" w:cs="宋体"/>
          <w:bCs/>
        </w:rPr>
        <w:t>小明用天平、烧杯、油性笔及足量的水测量一块鹅卵石的密度，实验步骤如下：</w:t>
      </w:r>
    </w:p>
    <w:p w:rsidR="00F46439" w:rsidRDefault="00F46439" w:rsidP="00F46439">
      <w:pPr>
        <w:spacing w:line="360" w:lineRule="auto"/>
        <w:jc w:val="left"/>
        <w:textAlignment w:val="center"/>
        <w:rPr>
          <w:bCs/>
        </w:rPr>
      </w:pPr>
      <w:r>
        <w:rPr>
          <w:bCs/>
          <w:noProof/>
          <w:lang w:eastAsia="zh-TW"/>
        </w:rPr>
        <w:drawing>
          <wp:inline distT="0" distB="0" distL="0" distR="0">
            <wp:extent cx="3870325" cy="1350645"/>
            <wp:effectExtent l="0" t="0" r="0" b="1905"/>
            <wp:docPr id="4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7048654" descr="figure"/>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870325" cy="1350645"/>
                    </a:xfrm>
                    <a:prstGeom prst="rect">
                      <a:avLst/>
                    </a:prstGeom>
                    <a:noFill/>
                    <a:ln>
                      <a:noFill/>
                    </a:ln>
                  </pic:spPr>
                </pic:pic>
              </a:graphicData>
            </a:graphic>
          </wp:inline>
        </w:drawing>
      </w:r>
    </w:p>
    <w:p w:rsidR="00F46439" w:rsidRDefault="00F46439" w:rsidP="00F46439">
      <w:pPr>
        <w:spacing w:line="360" w:lineRule="auto"/>
        <w:jc w:val="left"/>
        <w:textAlignment w:val="center"/>
        <w:rPr>
          <w:rFonts w:ascii="宋体" w:hAnsi="宋体" w:cs="宋体"/>
          <w:bCs/>
        </w:rPr>
      </w:pPr>
      <w:r>
        <w:rPr>
          <w:rFonts w:eastAsia="Times New Roman"/>
          <w:bCs/>
        </w:rPr>
        <w:t>(1)</w:t>
      </w:r>
      <w:r>
        <w:rPr>
          <w:rFonts w:ascii="宋体" w:hAnsi="宋体" w:cs="宋体"/>
          <w:bCs/>
        </w:rPr>
        <w:t>将天平放在水平桌面上，把游码拨至标尺</w:t>
      </w:r>
      <w:r>
        <w:rPr>
          <w:bCs/>
        </w:rPr>
        <w:t>_____</w:t>
      </w:r>
      <w:r>
        <w:rPr>
          <w:rFonts w:ascii="宋体" w:hAnsi="宋体" w:cs="宋体"/>
          <w:bCs/>
        </w:rPr>
        <w:t>，发现</w:t>
      </w:r>
      <w:proofErr w:type="gramStart"/>
      <w:r>
        <w:rPr>
          <w:rFonts w:ascii="宋体" w:hAnsi="宋体" w:cs="宋体"/>
          <w:bCs/>
        </w:rPr>
        <w:t>横粱</w:t>
      </w:r>
      <w:proofErr w:type="gramEnd"/>
      <w:r>
        <w:rPr>
          <w:rFonts w:ascii="宋体" w:hAnsi="宋体" w:cs="宋体"/>
          <w:bCs/>
        </w:rPr>
        <w:t>稳定时指针偏向分度盘的右侧，要使</w:t>
      </w:r>
      <w:proofErr w:type="gramStart"/>
      <w:r>
        <w:rPr>
          <w:rFonts w:ascii="宋体" w:hAnsi="宋体" w:cs="宋体"/>
          <w:bCs/>
        </w:rPr>
        <w:t>横粱</w:t>
      </w:r>
      <w:proofErr w:type="gramEnd"/>
      <w:r>
        <w:rPr>
          <w:rFonts w:ascii="宋体" w:hAnsi="宋体" w:cs="宋体"/>
          <w:bCs/>
        </w:rPr>
        <w:t>在水平位置平衡，应将平衡螺母往</w:t>
      </w:r>
      <w:r>
        <w:rPr>
          <w:bCs/>
        </w:rPr>
        <w:t>_______</w:t>
      </w:r>
      <w:r>
        <w:rPr>
          <w:rFonts w:eastAsia="Times New Roman"/>
          <w:bCs/>
        </w:rPr>
        <w:t>(</w:t>
      </w:r>
      <w:r>
        <w:rPr>
          <w:rFonts w:ascii="宋体" w:hAnsi="宋体" w:cs="宋体"/>
          <w:bCs/>
        </w:rPr>
        <w:t>选填</w:t>
      </w:r>
      <w:r>
        <w:rPr>
          <w:rFonts w:eastAsia="Times New Roman"/>
          <w:bCs/>
        </w:rPr>
        <w:t>“</w:t>
      </w:r>
      <w:r>
        <w:rPr>
          <w:rFonts w:ascii="宋体" w:hAnsi="宋体" w:cs="宋体"/>
          <w:bCs/>
        </w:rPr>
        <w:t>左</w:t>
      </w:r>
      <w:r>
        <w:rPr>
          <w:rFonts w:eastAsia="Times New Roman"/>
          <w:bCs/>
        </w:rPr>
        <w:t>”</w:t>
      </w:r>
      <w:r>
        <w:rPr>
          <w:rFonts w:ascii="宋体" w:hAnsi="宋体" w:cs="宋体"/>
          <w:bCs/>
        </w:rPr>
        <w:t>或</w:t>
      </w:r>
      <w:r>
        <w:rPr>
          <w:rFonts w:eastAsia="Times New Roman"/>
          <w:bCs/>
        </w:rPr>
        <w:t>“</w:t>
      </w:r>
      <w:r>
        <w:rPr>
          <w:rFonts w:ascii="宋体" w:hAnsi="宋体" w:cs="宋体"/>
          <w:bCs/>
        </w:rPr>
        <w:t>右</w:t>
      </w:r>
      <w:r>
        <w:rPr>
          <w:rFonts w:eastAsia="Times New Roman"/>
          <w:bCs/>
        </w:rPr>
        <w:t>”)</w:t>
      </w:r>
      <w:r>
        <w:rPr>
          <w:rFonts w:ascii="宋体" w:hAnsi="宋体" w:cs="宋体"/>
          <w:bCs/>
        </w:rPr>
        <w:t>调．</w:t>
      </w:r>
    </w:p>
    <w:p w:rsidR="00F46439" w:rsidRDefault="00F46439" w:rsidP="00F46439">
      <w:pPr>
        <w:spacing w:line="360" w:lineRule="auto"/>
        <w:jc w:val="left"/>
        <w:textAlignment w:val="center"/>
        <w:rPr>
          <w:rFonts w:eastAsia="Times New Roman"/>
          <w:bCs/>
        </w:rPr>
      </w:pPr>
      <w:r>
        <w:rPr>
          <w:rFonts w:eastAsia="Times New Roman"/>
          <w:bCs/>
        </w:rPr>
        <w:t>(2)</w:t>
      </w:r>
      <w:r>
        <w:rPr>
          <w:rFonts w:ascii="宋体" w:hAnsi="宋体" w:cs="宋体"/>
          <w:bCs/>
        </w:rPr>
        <w:t>用调好的天平分别测出鹅卵石的质量是：</w:t>
      </w:r>
      <w:r>
        <w:rPr>
          <w:rFonts w:eastAsia="Times New Roman"/>
          <w:bCs/>
        </w:rPr>
        <w:t>31.8g</w:t>
      </w:r>
      <w:r>
        <w:rPr>
          <w:rFonts w:ascii="宋体" w:hAnsi="宋体" w:cs="宋体"/>
          <w:bCs/>
        </w:rPr>
        <w:t>和空烧杯的质量是</w:t>
      </w:r>
      <w:r>
        <w:rPr>
          <w:rFonts w:eastAsia="Times New Roman"/>
          <w:bCs/>
        </w:rPr>
        <w:t>90g</w:t>
      </w:r>
      <w:r>
        <w:rPr>
          <w:rFonts w:ascii="PMingLiU" w:eastAsia="PMingLiU" w:hAnsi="PMingLiU" w:cs="PMingLiU" w:hint="eastAsia"/>
          <w:bCs/>
        </w:rPr>
        <w:t>．</w:t>
      </w:r>
    </w:p>
    <w:p w:rsidR="00F46439" w:rsidRDefault="00F46439" w:rsidP="00F46439">
      <w:pPr>
        <w:spacing w:line="360" w:lineRule="auto"/>
        <w:jc w:val="left"/>
        <w:textAlignment w:val="center"/>
        <w:rPr>
          <w:rFonts w:eastAsia="Times New Roman"/>
          <w:bCs/>
        </w:rPr>
      </w:pPr>
      <w:r>
        <w:rPr>
          <w:rFonts w:eastAsia="Times New Roman"/>
          <w:bCs/>
        </w:rPr>
        <w:t>(3)</w:t>
      </w:r>
      <w:r>
        <w:rPr>
          <w:rFonts w:ascii="宋体" w:hAnsi="宋体" w:cs="宋体"/>
          <w:bCs/>
        </w:rPr>
        <w:t>如题图甲所示，把鹅卵石轻轻放入烧杯中，往烧杯倒入适量的水，用油性笔在烧杯壁记下此时水面位置为</w:t>
      </w:r>
      <w:r>
        <w:rPr>
          <w:rFonts w:eastAsia="Times New Roman"/>
          <w:bCs/>
        </w:rPr>
        <w:t>M</w:t>
      </w:r>
      <w:r>
        <w:rPr>
          <w:rFonts w:ascii="宋体" w:hAnsi="宋体" w:cs="宋体"/>
          <w:bCs/>
        </w:rPr>
        <w:t>，然后放在天平左盘，如题图丙所示，杯、水和鹅卵石的总质量为</w:t>
      </w:r>
      <w:r>
        <w:rPr>
          <w:bCs/>
        </w:rPr>
        <w:t>___________</w:t>
      </w:r>
      <w:r>
        <w:rPr>
          <w:rFonts w:eastAsia="Times New Roman"/>
          <w:bCs/>
        </w:rPr>
        <w:t>g</w:t>
      </w:r>
      <w:r>
        <w:rPr>
          <w:rFonts w:ascii="PMingLiU" w:eastAsia="PMingLiU" w:hAnsi="PMingLiU" w:cs="PMingLiU" w:hint="eastAsia"/>
          <w:bCs/>
        </w:rPr>
        <w:t>．</w:t>
      </w:r>
    </w:p>
    <w:p w:rsidR="00F46439" w:rsidRDefault="00F46439" w:rsidP="00F46439">
      <w:pPr>
        <w:spacing w:line="360" w:lineRule="auto"/>
        <w:jc w:val="left"/>
        <w:textAlignment w:val="center"/>
        <w:rPr>
          <w:rFonts w:eastAsia="Times New Roman"/>
          <w:bCs/>
        </w:rPr>
      </w:pPr>
      <w:r>
        <w:rPr>
          <w:rFonts w:eastAsia="Times New Roman"/>
          <w:bCs/>
        </w:rPr>
        <w:t>(4)</w:t>
      </w:r>
      <w:r>
        <w:rPr>
          <w:rFonts w:ascii="宋体" w:hAnsi="宋体" w:cs="宋体"/>
          <w:bCs/>
        </w:rPr>
        <w:t>将鹅卵石从水中取出后，再往烧杯中缓慢加水，使水面上升至记号</w:t>
      </w:r>
      <w:r>
        <w:rPr>
          <w:rFonts w:eastAsia="Times New Roman"/>
          <w:bCs/>
        </w:rPr>
        <w:t>M</w:t>
      </w:r>
      <w:r>
        <w:rPr>
          <w:rFonts w:ascii="宋体" w:hAnsi="宋体" w:cs="宋体"/>
          <w:bCs/>
        </w:rPr>
        <w:t>，如题图乙所示，用天平测出杯和水的总质量为</w:t>
      </w:r>
      <w:r>
        <w:rPr>
          <w:rFonts w:eastAsia="Times New Roman"/>
          <w:bCs/>
        </w:rPr>
        <w:t>142g</w:t>
      </w:r>
      <w:r>
        <w:rPr>
          <w:rFonts w:ascii="宋体" w:hAnsi="宋体" w:cs="宋体"/>
          <w:bCs/>
        </w:rPr>
        <w:t>，此时杯中水的体积为</w:t>
      </w:r>
      <w:r>
        <w:rPr>
          <w:bCs/>
        </w:rPr>
        <w:t>______________</w:t>
      </w:r>
      <w:r>
        <w:rPr>
          <w:rFonts w:eastAsia="Times New Roman"/>
          <w:bCs/>
        </w:rPr>
        <w:t>cm</w:t>
      </w:r>
      <w:r>
        <w:rPr>
          <w:rFonts w:eastAsia="Times New Roman"/>
          <w:bCs/>
          <w:vertAlign w:val="superscript"/>
        </w:rPr>
        <w:t>3</w:t>
      </w:r>
      <w:r>
        <w:rPr>
          <w:rFonts w:ascii="PMingLiU" w:eastAsia="PMingLiU" w:hAnsi="PMingLiU" w:cs="PMingLiU" w:hint="eastAsia"/>
          <w:bCs/>
        </w:rPr>
        <w:t>．</w:t>
      </w:r>
    </w:p>
    <w:p w:rsidR="00F46439" w:rsidRDefault="00F46439" w:rsidP="00F46439">
      <w:pPr>
        <w:spacing w:line="360" w:lineRule="auto"/>
        <w:jc w:val="left"/>
        <w:textAlignment w:val="center"/>
        <w:rPr>
          <w:rFonts w:eastAsia="Times New Roman"/>
          <w:bCs/>
        </w:rPr>
      </w:pPr>
      <w:r>
        <w:rPr>
          <w:rFonts w:eastAsia="Times New Roman"/>
          <w:bCs/>
        </w:rPr>
        <w:t>(5)</w:t>
      </w:r>
      <w:r>
        <w:rPr>
          <w:rFonts w:ascii="宋体" w:hAnsi="宋体" w:cs="宋体"/>
          <w:bCs/>
        </w:rPr>
        <w:t>根据所测数据计算出鹅卵石的密度为</w:t>
      </w:r>
      <w:r>
        <w:rPr>
          <w:bCs/>
        </w:rPr>
        <w:t>_______________</w:t>
      </w:r>
      <w:r>
        <w:rPr>
          <w:rFonts w:eastAsia="Times New Roman"/>
          <w:bCs/>
        </w:rPr>
        <w:t>g</w:t>
      </w:r>
      <w:r>
        <w:rPr>
          <w:rFonts w:ascii="PMingLiU" w:eastAsia="PMingLiU" w:hAnsi="PMingLiU" w:cs="PMingLiU" w:hint="eastAsia"/>
          <w:bCs/>
        </w:rPr>
        <w:t>／</w:t>
      </w:r>
      <w:r>
        <w:rPr>
          <w:rFonts w:eastAsia="Times New Roman"/>
          <w:bCs/>
        </w:rPr>
        <w:t>cm</w:t>
      </w:r>
      <w:r>
        <w:rPr>
          <w:rFonts w:eastAsia="Times New Roman"/>
          <w:bCs/>
          <w:vertAlign w:val="superscript"/>
        </w:rPr>
        <w:t>3</w:t>
      </w:r>
      <w:r>
        <w:rPr>
          <w:rFonts w:ascii="PMingLiU" w:eastAsia="PMingLiU" w:hAnsi="PMingLiU" w:cs="PMingLiU" w:hint="eastAsia"/>
          <w:bCs/>
        </w:rPr>
        <w:t>．</w:t>
      </w:r>
    </w:p>
    <w:p w:rsidR="00F46439" w:rsidRDefault="00F46439" w:rsidP="00F46439">
      <w:pPr>
        <w:spacing w:line="360" w:lineRule="auto"/>
        <w:jc w:val="left"/>
        <w:textAlignment w:val="center"/>
        <w:rPr>
          <w:rFonts w:eastAsia="Times New Roman"/>
          <w:bCs/>
        </w:rPr>
      </w:pPr>
      <w:r>
        <w:rPr>
          <w:rFonts w:eastAsia="Times New Roman"/>
          <w:bCs/>
        </w:rPr>
        <w:t>(6)</w:t>
      </w:r>
      <w:r>
        <w:rPr>
          <w:rFonts w:ascii="宋体" w:hAnsi="宋体" w:cs="宋体"/>
          <w:bCs/>
        </w:rPr>
        <w:t>若小明在第</w:t>
      </w:r>
      <w:r>
        <w:rPr>
          <w:rFonts w:eastAsia="Times New Roman"/>
          <w:bCs/>
        </w:rPr>
        <w:t>(4)</w:t>
      </w:r>
      <w:r>
        <w:rPr>
          <w:rFonts w:ascii="宋体" w:hAnsi="宋体" w:cs="宋体"/>
          <w:bCs/>
        </w:rPr>
        <w:t>步骤测量过程中，用镊子添加砝码并向右旋动平衡螺母，直到天平平衡，此错误操作将导致所测密度偏</w:t>
      </w:r>
      <w:r>
        <w:rPr>
          <w:bCs/>
        </w:rPr>
        <w:t>_____________</w:t>
      </w:r>
      <w:r>
        <w:rPr>
          <w:rFonts w:ascii="PMingLiU" w:eastAsia="PMingLiU" w:hAnsi="PMingLiU" w:cs="PMingLiU" w:hint="eastAsia"/>
          <w:bCs/>
        </w:rPr>
        <w:t>．</w:t>
      </w:r>
    </w:p>
    <w:p w:rsidR="00F46439" w:rsidRDefault="00F46439" w:rsidP="00F46439">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零刻度处</w:t>
      </w:r>
      <w:r>
        <w:rPr>
          <w:bCs/>
          <w:color w:val="FF0000"/>
        </w:rPr>
        <w:t xml:space="preserve">    </w:t>
      </w:r>
      <w:r>
        <w:rPr>
          <w:rFonts w:ascii="宋体" w:hAnsi="宋体" w:cs="宋体"/>
          <w:bCs/>
          <w:color w:val="FF0000"/>
        </w:rPr>
        <w:t>左</w:t>
      </w:r>
      <w:r>
        <w:rPr>
          <w:bCs/>
          <w:color w:val="FF0000"/>
        </w:rPr>
        <w:t xml:space="preserve">    </w:t>
      </w:r>
      <w:r>
        <w:rPr>
          <w:rFonts w:eastAsia="Times New Roman"/>
          <w:bCs/>
          <w:color w:val="FF0000"/>
        </w:rPr>
        <w:t>161.6</w:t>
      </w:r>
      <w:r>
        <w:rPr>
          <w:bCs/>
          <w:color w:val="FF0000"/>
        </w:rPr>
        <w:t xml:space="preserve">    </w:t>
      </w:r>
      <w:r>
        <w:rPr>
          <w:rFonts w:eastAsia="Times New Roman"/>
          <w:bCs/>
          <w:color w:val="FF0000"/>
        </w:rPr>
        <w:t>52</w:t>
      </w:r>
      <w:r>
        <w:rPr>
          <w:bCs/>
          <w:color w:val="FF0000"/>
        </w:rPr>
        <w:t xml:space="preserve">    </w:t>
      </w:r>
      <w:r>
        <w:rPr>
          <w:rFonts w:eastAsia="Times New Roman"/>
          <w:bCs/>
          <w:color w:val="FF0000"/>
        </w:rPr>
        <w:t>2.6</w:t>
      </w:r>
      <w:r>
        <w:rPr>
          <w:bCs/>
          <w:color w:val="FF0000"/>
        </w:rPr>
        <w:t xml:space="preserve">    </w:t>
      </w:r>
      <w:r>
        <w:rPr>
          <w:rFonts w:ascii="宋体" w:hAnsi="宋体" w:cs="宋体"/>
          <w:bCs/>
          <w:color w:val="FF0000"/>
        </w:rPr>
        <w:t>大</w:t>
      </w:r>
      <w:r>
        <w:rPr>
          <w:bCs/>
          <w:color w:val="FF0000"/>
        </w:rPr>
        <w:t xml:space="preserve">    </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【分析】</w:t>
      </w:r>
    </w:p>
    <w:p w:rsidR="00F46439" w:rsidRDefault="00F46439" w:rsidP="00F46439">
      <w:pPr>
        <w:spacing w:line="360" w:lineRule="auto"/>
        <w:jc w:val="left"/>
        <w:textAlignment w:val="center"/>
        <w:rPr>
          <w:bCs/>
          <w:color w:val="FF0000"/>
        </w:rPr>
      </w:pPr>
    </w:p>
    <w:p w:rsidR="00F46439" w:rsidRDefault="00F46439" w:rsidP="00F46439">
      <w:pPr>
        <w:spacing w:line="360" w:lineRule="auto"/>
        <w:jc w:val="left"/>
        <w:textAlignment w:val="center"/>
        <w:rPr>
          <w:bCs/>
          <w:color w:val="FF0000"/>
        </w:rPr>
      </w:pPr>
      <w:r>
        <w:rPr>
          <w:bCs/>
          <w:color w:val="FF0000"/>
        </w:rPr>
        <w:t>【详解】</w:t>
      </w:r>
    </w:p>
    <w:p w:rsidR="00F46439" w:rsidRDefault="00F46439" w:rsidP="00F46439">
      <w:pPr>
        <w:spacing w:line="360" w:lineRule="auto"/>
        <w:jc w:val="left"/>
        <w:textAlignment w:val="center"/>
        <w:rPr>
          <w:bCs/>
          <w:color w:val="FF0000"/>
        </w:rPr>
      </w:pP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天平调节时，应将天平放在水平桌面上，把游码拨至标尺零刻度处，发现</w:t>
      </w:r>
      <w:proofErr w:type="gramStart"/>
      <w:r>
        <w:rPr>
          <w:rFonts w:ascii="宋体" w:hAnsi="宋体" w:cs="宋体"/>
          <w:bCs/>
          <w:color w:val="FF0000"/>
        </w:rPr>
        <w:t>横粱</w:t>
      </w:r>
      <w:proofErr w:type="gramEnd"/>
      <w:r>
        <w:rPr>
          <w:rFonts w:ascii="宋体" w:hAnsi="宋体" w:cs="宋体"/>
          <w:bCs/>
          <w:color w:val="FF0000"/>
        </w:rPr>
        <w:t>稳定时指针偏向分度盘的右侧，应将平衡螺母往左调。</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 xml:space="preserve"> (3)</w:t>
      </w:r>
      <w:r>
        <w:rPr>
          <w:rFonts w:ascii="宋体" w:hAnsi="宋体" w:cs="宋体"/>
          <w:bCs/>
          <w:color w:val="FF0000"/>
        </w:rPr>
        <w:t>所测物体的质量等于所有砝码的质量之和加上游码指示的质量值，故杯、水和鹅卵石的总质量为</w:t>
      </w:r>
      <w:r>
        <w:rPr>
          <w:rFonts w:eastAsia="Times New Roman"/>
          <w:bCs/>
          <w:color w:val="FF0000"/>
        </w:rPr>
        <w:t>161.6g</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(4)</w:t>
      </w:r>
      <w:r>
        <w:rPr>
          <w:rFonts w:ascii="宋体" w:hAnsi="宋体" w:cs="宋体"/>
          <w:bCs/>
          <w:color w:val="FF0000"/>
        </w:rPr>
        <w:t>将鹅卵石从水中取出后，再往烧杯中缓慢加水，使水面上升至记号</w:t>
      </w:r>
      <w:r>
        <w:rPr>
          <w:rFonts w:eastAsia="Times New Roman"/>
          <w:bCs/>
          <w:color w:val="FF0000"/>
        </w:rPr>
        <w:t>M</w:t>
      </w:r>
      <w:r>
        <w:rPr>
          <w:rFonts w:ascii="宋体" w:hAnsi="宋体" w:cs="宋体"/>
          <w:bCs/>
          <w:color w:val="FF0000"/>
        </w:rPr>
        <w:t>，如题图乙所示，用天平测出杯和水的总质量为</w:t>
      </w:r>
      <w:r>
        <w:rPr>
          <w:rFonts w:eastAsia="Times New Roman"/>
          <w:bCs/>
          <w:color w:val="FF0000"/>
        </w:rPr>
        <w:t>142g</w:t>
      </w:r>
      <w:r>
        <w:rPr>
          <w:rFonts w:ascii="宋体" w:hAnsi="宋体" w:cs="宋体"/>
          <w:bCs/>
          <w:color w:val="FF0000"/>
        </w:rPr>
        <w:t>，此时杯中水的质量为</w:t>
      </w:r>
    </w:p>
    <w:p w:rsidR="00F46439" w:rsidRDefault="00F46439" w:rsidP="00F46439">
      <w:pPr>
        <w:spacing w:line="360" w:lineRule="auto"/>
        <w:jc w:val="center"/>
        <w:textAlignment w:val="center"/>
        <w:rPr>
          <w:rFonts w:ascii="宋体" w:hAnsi="宋体" w:cs="宋体"/>
          <w:bCs/>
          <w:color w:val="FF0000"/>
        </w:rPr>
      </w:pPr>
      <w:r>
        <w:rPr>
          <w:rFonts w:eastAsia="Times New Roman"/>
          <w:bCs/>
          <w:color w:val="FF0000"/>
        </w:rPr>
        <w:t>142g-90g=52g</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根据</w:t>
      </w:r>
      <w:r>
        <w:rPr>
          <w:rFonts w:eastAsia="Times New Roman"/>
          <w:bCs/>
          <w:i/>
          <w:color w:val="FF0000"/>
        </w:rPr>
        <w:t>ρ</w:t>
      </w:r>
      <w:r>
        <w:rPr>
          <w:rFonts w:eastAsia="Times New Roman"/>
          <w:bCs/>
          <w:color w:val="FF0000"/>
        </w:rPr>
        <w:t>=</w:t>
      </w:r>
      <w:r>
        <w:rPr>
          <w:bCs/>
          <w:color w:val="FF0000"/>
        </w:rPr>
        <w:object w:dxaOrig="281" w:dyaOrig="617">
          <v:shape id="对象 68" o:spid="_x0000_i1084" type="#_x0000_t75" alt="eqIda78288a1a48d4442ae5c0bce1c03aa51" style="width:14.25pt;height:30.75pt" o:ole="">
            <v:imagedata r:id="rId130" o:title="eqIda78288a1a48d4442ae5c0bce1c03aa51"/>
          </v:shape>
          <o:OLEObject Type="Embed" ProgID="Equation.DSMT4" ShapeID="对象 68" DrawAspect="Content" ObjectID="_1670223816" r:id="rId131"/>
        </w:object>
      </w:r>
      <w:r>
        <w:rPr>
          <w:rFonts w:ascii="宋体" w:hAnsi="宋体" w:cs="宋体"/>
          <w:bCs/>
          <w:color w:val="FF0000"/>
        </w:rPr>
        <w:t>，杯中水的体积为</w:t>
      </w:r>
    </w:p>
    <w:p w:rsidR="00F46439" w:rsidRDefault="00F46439" w:rsidP="00F46439">
      <w:pPr>
        <w:spacing w:line="360" w:lineRule="auto"/>
        <w:jc w:val="center"/>
        <w:textAlignment w:val="center"/>
        <w:rPr>
          <w:rFonts w:ascii="宋体" w:hAnsi="宋体" w:cs="宋体"/>
          <w:bCs/>
          <w:color w:val="FF0000"/>
        </w:rPr>
      </w:pPr>
      <w:r>
        <w:rPr>
          <w:rFonts w:eastAsia="Times New Roman"/>
          <w:bCs/>
          <w:i/>
          <w:color w:val="FF0000"/>
        </w:rPr>
        <w:t>V</w:t>
      </w:r>
      <w:r>
        <w:rPr>
          <w:rFonts w:eastAsia="Times New Roman"/>
          <w:bCs/>
          <w:color w:val="FF0000"/>
        </w:rPr>
        <w:t>=</w:t>
      </w:r>
      <w:r>
        <w:rPr>
          <w:bCs/>
          <w:color w:val="FF0000"/>
        </w:rPr>
        <w:object w:dxaOrig="304" w:dyaOrig="664">
          <v:shape id="对象 69" o:spid="_x0000_i1085" type="#_x0000_t75" alt="eqIda5c35b96af8640118615a76d4a448ac9" style="width:15pt;height:33pt" o:ole="">
            <v:imagedata r:id="rId132" o:title="eqIda5c35b96af8640118615a76d4a448ac9"/>
          </v:shape>
          <o:OLEObject Type="Embed" ProgID="Equation.DSMT4" ShapeID="对象 69" DrawAspect="Content" ObjectID="_1670223817" r:id="rId133"/>
        </w:object>
      </w:r>
      <w:r>
        <w:rPr>
          <w:rFonts w:eastAsia="Times New Roman"/>
          <w:bCs/>
          <w:color w:val="FF0000"/>
        </w:rPr>
        <w:t>=</w:t>
      </w:r>
      <w:r>
        <w:rPr>
          <w:bCs/>
          <w:color w:val="FF0000"/>
        </w:rPr>
        <w:object w:dxaOrig="784" w:dyaOrig="656">
          <v:shape id="对象 70" o:spid="_x0000_i1086" type="#_x0000_t75" alt="eqId79baf4c7766f4981b84d158a8f9ebd08" style="width:39pt;height:33pt" o:ole="">
            <v:imagedata r:id="rId134" o:title="eqId79baf4c7766f4981b84d158a8f9ebd08"/>
          </v:shape>
          <o:OLEObject Type="Embed" ProgID="Equation.DSMT4" ShapeID="对象 70" DrawAspect="Content" ObjectID="_1670223818" r:id="rId135"/>
        </w:object>
      </w:r>
      <w:r>
        <w:rPr>
          <w:rFonts w:eastAsia="Times New Roman"/>
          <w:bCs/>
          <w:color w:val="FF0000"/>
        </w:rPr>
        <w:t>=52cm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(5)</w:t>
      </w:r>
      <w:r>
        <w:rPr>
          <w:rFonts w:ascii="宋体" w:hAnsi="宋体" w:cs="宋体"/>
          <w:bCs/>
          <w:color w:val="FF0000"/>
        </w:rPr>
        <w:t>甲图中水的质量为</w:t>
      </w:r>
    </w:p>
    <w:p w:rsidR="00F46439" w:rsidRDefault="00F46439" w:rsidP="00F46439">
      <w:pPr>
        <w:spacing w:line="360" w:lineRule="auto"/>
        <w:jc w:val="center"/>
        <w:textAlignment w:val="center"/>
        <w:rPr>
          <w:rFonts w:ascii="宋体" w:hAnsi="宋体" w:cs="宋体"/>
          <w:bCs/>
          <w:color w:val="FF0000"/>
        </w:rPr>
      </w:pPr>
      <w:r>
        <w:rPr>
          <w:rFonts w:eastAsia="Times New Roman"/>
          <w:bCs/>
          <w:color w:val="FF0000"/>
        </w:rPr>
        <w:t>161.6-31.8g-90g=39.8g</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则甲图中水的体积为：</w:t>
      </w:r>
    </w:p>
    <w:p w:rsidR="00F46439" w:rsidRDefault="00F46439" w:rsidP="00F46439">
      <w:pPr>
        <w:spacing w:line="360" w:lineRule="auto"/>
        <w:jc w:val="center"/>
        <w:textAlignment w:val="center"/>
        <w:rPr>
          <w:rFonts w:ascii="宋体" w:hAnsi="宋体" w:cs="宋体"/>
          <w:bCs/>
          <w:color w:val="FF0000"/>
        </w:rPr>
      </w:pPr>
      <w:r>
        <w:rPr>
          <w:rFonts w:eastAsia="Times New Roman"/>
          <w:bCs/>
          <w:i/>
          <w:color w:val="FF0000"/>
        </w:rPr>
        <w:t>V</w:t>
      </w:r>
      <w:r>
        <w:rPr>
          <w:rFonts w:eastAsia="Times New Roman"/>
          <w:bCs/>
          <w:color w:val="FF0000"/>
        </w:rPr>
        <w:t>=</w:t>
      </w:r>
      <w:r>
        <w:rPr>
          <w:bCs/>
          <w:color w:val="FF0000"/>
        </w:rPr>
        <w:object w:dxaOrig="304" w:dyaOrig="664">
          <v:shape id="对象 71" o:spid="_x0000_i1087" type="#_x0000_t75" alt="eqIda5c35b96af8640118615a76d4a448ac9" style="width:15pt;height:33pt" o:ole="">
            <v:imagedata r:id="rId132" o:title="eqIda5c35b96af8640118615a76d4a448ac9"/>
          </v:shape>
          <o:OLEObject Type="Embed" ProgID="Equation.DSMT4" ShapeID="对象 71" DrawAspect="Content" ObjectID="_1670223819" r:id="rId136"/>
        </w:object>
      </w:r>
      <w:r>
        <w:rPr>
          <w:rFonts w:eastAsia="Times New Roman"/>
          <w:bCs/>
          <w:color w:val="FF0000"/>
        </w:rPr>
        <w:t>=</w:t>
      </w:r>
      <w:r>
        <w:rPr>
          <w:bCs/>
          <w:color w:val="FF0000"/>
        </w:rPr>
        <w:object w:dxaOrig="784" w:dyaOrig="656">
          <v:shape id="对象 72" o:spid="_x0000_i1088" type="#_x0000_t75" alt="eqId8ecd7a6a7f4b4f6f8a67f8036d2797e8" style="width:39pt;height:33pt" o:ole="">
            <v:imagedata r:id="rId137" o:title="eqId8ecd7a6a7f4b4f6f8a67f8036d2797e8"/>
          </v:shape>
          <o:OLEObject Type="Embed" ProgID="Equation.DSMT4" ShapeID="对象 72" DrawAspect="Content" ObjectID="_1670223820" r:id="rId138"/>
        </w:object>
      </w:r>
      <w:r>
        <w:rPr>
          <w:rFonts w:eastAsia="Times New Roman"/>
          <w:bCs/>
          <w:color w:val="FF0000"/>
        </w:rPr>
        <w:t>=39.8cm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则鹅卵石的体积为：</w:t>
      </w:r>
    </w:p>
    <w:p w:rsidR="00F46439" w:rsidRDefault="00F46439" w:rsidP="00F46439">
      <w:pPr>
        <w:spacing w:line="360" w:lineRule="auto"/>
        <w:jc w:val="center"/>
        <w:textAlignment w:val="center"/>
        <w:rPr>
          <w:rFonts w:ascii="宋体" w:hAnsi="宋体" w:cs="宋体"/>
          <w:bCs/>
          <w:color w:val="FF0000"/>
        </w:rPr>
      </w:pPr>
      <w:r>
        <w:rPr>
          <w:rFonts w:eastAsia="Times New Roman"/>
          <w:bCs/>
          <w:color w:val="FF0000"/>
        </w:rPr>
        <w:t>52 cm</w:t>
      </w:r>
      <w:r>
        <w:rPr>
          <w:rFonts w:eastAsia="Times New Roman"/>
          <w:bCs/>
          <w:color w:val="FF0000"/>
          <w:vertAlign w:val="superscript"/>
        </w:rPr>
        <w:t>3</w:t>
      </w:r>
      <w:r>
        <w:rPr>
          <w:rFonts w:eastAsia="Times New Roman"/>
          <w:bCs/>
          <w:color w:val="FF0000"/>
        </w:rPr>
        <w:t>-39.8cm</w:t>
      </w:r>
      <w:r>
        <w:rPr>
          <w:rFonts w:eastAsia="Times New Roman"/>
          <w:bCs/>
          <w:color w:val="FF0000"/>
          <w:vertAlign w:val="superscript"/>
        </w:rPr>
        <w:t>3</w:t>
      </w:r>
      <w:r>
        <w:rPr>
          <w:rFonts w:eastAsia="Times New Roman"/>
          <w:bCs/>
          <w:color w:val="FF0000"/>
        </w:rPr>
        <w:t>=12.2cm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所以鹅卵石的密度为：</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ρ</w:t>
      </w:r>
      <w:r>
        <w:rPr>
          <w:rFonts w:eastAsia="Times New Roman"/>
          <w:bCs/>
          <w:color w:val="FF0000"/>
        </w:rPr>
        <w:t>=</w:t>
      </w:r>
      <w:r>
        <w:rPr>
          <w:bCs/>
          <w:color w:val="FF0000"/>
        </w:rPr>
        <w:object w:dxaOrig="281" w:dyaOrig="617">
          <v:shape id="对象 73" o:spid="_x0000_i1089" type="#_x0000_t75" alt="eqIda78288a1a48d4442ae5c0bce1c03aa51" style="width:14.25pt;height:30.75pt" o:ole="">
            <v:imagedata r:id="rId130" o:title="eqIda78288a1a48d4442ae5c0bce1c03aa51"/>
          </v:shape>
          <o:OLEObject Type="Embed" ProgID="Equation.DSMT4" ShapeID="对象 73" DrawAspect="Content" ObjectID="_1670223821" r:id="rId139"/>
        </w:object>
      </w:r>
      <w:r>
        <w:rPr>
          <w:rFonts w:eastAsia="Times New Roman"/>
          <w:bCs/>
          <w:color w:val="FF0000"/>
        </w:rPr>
        <w:t>=</w:t>
      </w:r>
      <w:r>
        <w:rPr>
          <w:bCs/>
          <w:color w:val="FF0000"/>
        </w:rPr>
        <w:object w:dxaOrig="903" w:dyaOrig="623">
          <v:shape id="对象 74" o:spid="_x0000_i1090" type="#_x0000_t75" alt="eqId3e4ed98650f54526bc4a4db8663ea12c" style="width:45pt;height:31.5pt" o:ole="">
            <v:imagedata r:id="rId140" o:title="eqId3e4ed98650f54526bc4a4db8663ea12c"/>
          </v:shape>
          <o:OLEObject Type="Embed" ProgID="Equation.DSMT4" ShapeID="对象 74" DrawAspect="Content" ObjectID="_1670223822" r:id="rId141"/>
        </w:object>
      </w:r>
      <w:r>
        <w:rPr>
          <w:rFonts w:ascii="宋体" w:hAnsi="宋体" w:cs="宋体"/>
          <w:bCs/>
          <w:color w:val="FF0000"/>
        </w:rPr>
        <w:t>≈</w:t>
      </w:r>
      <w:r>
        <w:rPr>
          <w:rFonts w:eastAsia="Times New Roman"/>
          <w:bCs/>
          <w:color w:val="FF0000"/>
        </w:rPr>
        <w:t>2.6g/cm</w:t>
      </w:r>
      <w:r>
        <w:rPr>
          <w:rFonts w:eastAsia="Times New Roman"/>
          <w:bCs/>
          <w:color w:val="FF0000"/>
          <w:vertAlign w:val="superscript"/>
        </w:rPr>
        <w:t>3</w:t>
      </w:r>
      <w:r>
        <w:rPr>
          <w:rFonts w:eastAsia="Times New Roman"/>
          <w:bCs/>
          <w:color w:val="FF0000"/>
        </w:rPr>
        <w:t>.</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(6)</w:t>
      </w:r>
      <w:r>
        <w:rPr>
          <w:rFonts w:ascii="宋体" w:hAnsi="宋体" w:cs="宋体"/>
          <w:bCs/>
          <w:color w:val="FF0000"/>
        </w:rPr>
        <w:t>若小明在第</w:t>
      </w:r>
      <w:r>
        <w:rPr>
          <w:rFonts w:eastAsia="Times New Roman"/>
          <w:bCs/>
          <w:color w:val="FF0000"/>
        </w:rPr>
        <w:t>(4)</w:t>
      </w:r>
      <w:r>
        <w:rPr>
          <w:rFonts w:ascii="宋体" w:hAnsi="宋体" w:cs="宋体"/>
          <w:bCs/>
          <w:color w:val="FF0000"/>
        </w:rPr>
        <w:t>步骤测量过程中，向右旋动平衡螺母，直到天平平衡，会导致所测的杯和水的总质量偏小，计算的水的总体积偏小，以至于计算的鹅卵石体积偏小，最终导致计算的鹅卵石密度偏大．</w:t>
      </w:r>
    </w:p>
    <w:p w:rsidR="00F46439" w:rsidRDefault="00F46439" w:rsidP="00F46439">
      <w:pPr>
        <w:spacing w:line="360" w:lineRule="auto"/>
        <w:jc w:val="left"/>
        <w:textAlignment w:val="center"/>
        <w:rPr>
          <w:bCs/>
        </w:rPr>
      </w:pPr>
    </w:p>
    <w:p w:rsidR="00F46439" w:rsidRDefault="00F46439" w:rsidP="00F46439">
      <w:pPr>
        <w:spacing w:before="30" w:line="360" w:lineRule="auto"/>
        <w:jc w:val="left"/>
        <w:textAlignment w:val="center"/>
        <w:rPr>
          <w:rFonts w:ascii="宋体" w:hAnsi="宋体" w:cs="宋体"/>
          <w:bCs/>
        </w:rPr>
      </w:pPr>
      <w:r>
        <w:rPr>
          <w:rFonts w:hint="eastAsia"/>
          <w:bCs/>
        </w:rPr>
        <w:t>10</w:t>
      </w:r>
      <w:r>
        <w:rPr>
          <w:bCs/>
        </w:rPr>
        <w:t>．（</w:t>
      </w:r>
      <w:r>
        <w:rPr>
          <w:bCs/>
        </w:rPr>
        <w:t>2020·</w:t>
      </w:r>
      <w:r>
        <w:rPr>
          <w:bCs/>
        </w:rPr>
        <w:t>北京首都师大</w:t>
      </w:r>
      <w:proofErr w:type="gramStart"/>
      <w:r>
        <w:rPr>
          <w:bCs/>
        </w:rPr>
        <w:t>二附初</w:t>
      </w:r>
      <w:proofErr w:type="gramEnd"/>
      <w:r>
        <w:rPr>
          <w:bCs/>
        </w:rPr>
        <w:t>三三模）</w:t>
      </w:r>
      <w:r>
        <w:rPr>
          <w:rFonts w:ascii="宋体" w:hAnsi="宋体" w:cs="宋体"/>
          <w:bCs/>
        </w:rPr>
        <w:t>在测定金属块密度的实验中：</w:t>
      </w:r>
    </w:p>
    <w:p w:rsidR="00F46439" w:rsidRDefault="00F46439" w:rsidP="00F46439">
      <w:pPr>
        <w:spacing w:before="180" w:line="360" w:lineRule="auto"/>
        <w:jc w:val="left"/>
        <w:textAlignment w:val="center"/>
        <w:rPr>
          <w:bCs/>
        </w:rPr>
      </w:pPr>
      <w:r>
        <w:rPr>
          <w:bCs/>
          <w:noProof/>
          <w:lang w:eastAsia="zh-TW"/>
        </w:rPr>
        <w:drawing>
          <wp:inline distT="0" distB="0" distL="0" distR="0">
            <wp:extent cx="2668905" cy="1456690"/>
            <wp:effectExtent l="0" t="0" r="0" b="0"/>
            <wp:docPr id="39" name="图片 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3" descr="figure"/>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2668905" cy="1456690"/>
                    </a:xfrm>
                    <a:prstGeom prst="rect">
                      <a:avLst/>
                    </a:prstGeom>
                    <a:noFill/>
                    <a:ln>
                      <a:noFill/>
                    </a:ln>
                  </pic:spPr>
                </pic:pic>
              </a:graphicData>
            </a:graphic>
          </wp:inline>
        </w:drawing>
      </w:r>
    </w:p>
    <w:p w:rsidR="00F46439" w:rsidRDefault="00F46439" w:rsidP="00F46439">
      <w:pPr>
        <w:spacing w:before="180" w:line="360" w:lineRule="auto"/>
        <w:jc w:val="left"/>
        <w:textAlignment w:val="center"/>
        <w:rPr>
          <w:rFonts w:ascii="宋体" w:hAnsi="宋体" w:cs="宋体"/>
          <w:bCs/>
        </w:rPr>
      </w:pPr>
      <w:r>
        <w:rPr>
          <w:rFonts w:eastAsia="Times New Roman"/>
          <w:bCs/>
        </w:rPr>
        <w:t>(1)</w:t>
      </w:r>
      <w:r>
        <w:rPr>
          <w:rFonts w:ascii="宋体" w:hAnsi="宋体" w:cs="宋体"/>
          <w:bCs/>
        </w:rPr>
        <w:t>将天平放在水平桌面上，移动游码至标尺左端零刻线处，发现指针偏向分度标尺中线的左侧，此时应将平衡螺母向</w:t>
      </w:r>
      <w:r>
        <w:rPr>
          <w:bCs/>
        </w:rPr>
        <w:t>______</w:t>
      </w:r>
      <w:r>
        <w:rPr>
          <w:rFonts w:ascii="宋体" w:hAnsi="宋体" w:cs="宋体"/>
          <w:bCs/>
        </w:rPr>
        <w:t>端调节，直至天平平衡。</w:t>
      </w:r>
    </w:p>
    <w:p w:rsidR="00F46439" w:rsidRDefault="00F46439" w:rsidP="00F46439">
      <w:pPr>
        <w:spacing w:before="195" w:line="360" w:lineRule="auto"/>
        <w:jc w:val="left"/>
        <w:textAlignment w:val="center"/>
        <w:rPr>
          <w:rFonts w:ascii="宋体" w:hAnsi="宋体" w:cs="宋体"/>
          <w:bCs/>
        </w:rPr>
      </w:pPr>
      <w:r>
        <w:rPr>
          <w:rFonts w:eastAsia="Times New Roman"/>
          <w:bCs/>
        </w:rPr>
        <w:t>(2)</w:t>
      </w:r>
      <w:r>
        <w:rPr>
          <w:rFonts w:ascii="宋体" w:hAnsi="宋体" w:cs="宋体"/>
          <w:bCs/>
        </w:rPr>
        <w:t>用调好的天平测金属块的质量，再次平衡时，右盘中所加砝码和游码位置如图甲所示，天平示数为</w:t>
      </w:r>
      <w:r>
        <w:rPr>
          <w:bCs/>
        </w:rPr>
        <w:t>______</w:t>
      </w:r>
      <w:r>
        <w:rPr>
          <w:rFonts w:eastAsia="Times New Roman"/>
          <w:bCs/>
        </w:rPr>
        <w:t>g</w:t>
      </w:r>
      <w:r>
        <w:rPr>
          <w:rFonts w:ascii="宋体" w:hAnsi="宋体" w:cs="宋体"/>
          <w:bCs/>
        </w:rPr>
        <w:t>。</w:t>
      </w:r>
    </w:p>
    <w:p w:rsidR="00F46439" w:rsidRDefault="00F46439" w:rsidP="00F46439">
      <w:pPr>
        <w:spacing w:before="180" w:line="360" w:lineRule="auto"/>
        <w:jc w:val="left"/>
        <w:textAlignment w:val="center"/>
        <w:rPr>
          <w:rFonts w:ascii="宋体" w:hAnsi="宋体" w:cs="宋体"/>
          <w:bCs/>
        </w:rPr>
      </w:pPr>
      <w:r>
        <w:rPr>
          <w:rFonts w:eastAsia="Times New Roman"/>
          <w:bCs/>
        </w:rPr>
        <w:t>(3)</w:t>
      </w:r>
      <w:r>
        <w:rPr>
          <w:rFonts w:ascii="宋体" w:hAnsi="宋体" w:cs="宋体"/>
          <w:bCs/>
        </w:rPr>
        <w:t>用量筒测体积，该金属块放入量筒前、后的情况如图乙所示，该金属块的图密度为</w:t>
      </w:r>
      <w:r>
        <w:rPr>
          <w:bCs/>
        </w:rPr>
        <w:t>______</w:t>
      </w:r>
      <w:r>
        <w:rPr>
          <w:rFonts w:eastAsia="Times New Roman"/>
          <w:bCs/>
        </w:rPr>
        <w:t>kg/m</w:t>
      </w:r>
      <w:r>
        <w:rPr>
          <w:rFonts w:eastAsia="Times New Roman"/>
          <w:bCs/>
          <w:vertAlign w:val="superscript"/>
        </w:rPr>
        <w:t>3</w:t>
      </w:r>
      <w:r>
        <w:rPr>
          <w:rFonts w:ascii="宋体" w:hAnsi="宋体" w:cs="宋体"/>
          <w:bCs/>
        </w:rPr>
        <w:t>。</w:t>
      </w:r>
    </w:p>
    <w:p w:rsidR="00F46439" w:rsidRDefault="00F46439" w:rsidP="00F46439">
      <w:pPr>
        <w:spacing w:line="360" w:lineRule="auto"/>
        <w:jc w:val="left"/>
        <w:textAlignment w:val="center"/>
        <w:rPr>
          <w:rFonts w:eastAsia="Times New Roman"/>
          <w:bCs/>
          <w:color w:val="FF0000"/>
        </w:rPr>
      </w:pPr>
      <w:r>
        <w:rPr>
          <w:bCs/>
          <w:color w:val="FF0000"/>
        </w:rPr>
        <w:t>【答案】</w:t>
      </w:r>
      <w:r>
        <w:rPr>
          <w:rFonts w:ascii="宋体" w:hAnsi="宋体" w:cs="宋体"/>
          <w:bCs/>
          <w:color w:val="FF0000"/>
        </w:rPr>
        <w:t>右</w:t>
      </w:r>
      <w:r>
        <w:rPr>
          <w:bCs/>
          <w:color w:val="FF0000"/>
        </w:rPr>
        <w:t xml:space="preserve">    </w:t>
      </w:r>
      <w:r>
        <w:rPr>
          <w:rFonts w:eastAsia="Times New Roman"/>
          <w:bCs/>
          <w:color w:val="FF0000"/>
        </w:rPr>
        <w:t>27</w:t>
      </w:r>
      <w:r>
        <w:rPr>
          <w:bCs/>
          <w:color w:val="FF0000"/>
        </w:rPr>
        <w:t xml:space="preserve">    </w:t>
      </w:r>
      <w:r>
        <w:rPr>
          <w:rFonts w:eastAsia="Times New Roman"/>
          <w:bCs/>
          <w:color w:val="FF0000"/>
        </w:rPr>
        <w:t>2.7</w:t>
      </w:r>
      <w:r>
        <w:rPr>
          <w:rFonts w:ascii="Cambria Math" w:eastAsia="Cambria Math" w:hAnsi="Cambria Math" w:cs="Cambria Math"/>
          <w:bCs/>
          <w:color w:val="FF0000"/>
        </w:rPr>
        <w:t>×</w:t>
      </w:r>
      <w:r>
        <w:rPr>
          <w:rFonts w:eastAsia="Times New Roman"/>
          <w:bCs/>
          <w:color w:val="FF0000"/>
        </w:rPr>
        <w:t>10</w:t>
      </w:r>
      <w:r>
        <w:rPr>
          <w:rFonts w:eastAsia="Times New Roman"/>
          <w:bCs/>
          <w:color w:val="FF0000"/>
          <w:vertAlign w:val="superscript"/>
        </w:rPr>
        <w:t>3</w:t>
      </w:r>
      <w:r>
        <w:rPr>
          <w:bCs/>
          <w:color w:val="FF0000"/>
        </w:rPr>
        <w:t xml:space="preserve">    </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【分析】</w:t>
      </w:r>
    </w:p>
    <w:p w:rsidR="00F46439" w:rsidRDefault="00F46439" w:rsidP="00F46439">
      <w:pPr>
        <w:spacing w:line="360" w:lineRule="auto"/>
        <w:jc w:val="left"/>
        <w:textAlignment w:val="center"/>
        <w:rPr>
          <w:bCs/>
          <w:color w:val="FF0000"/>
        </w:rPr>
      </w:pPr>
      <w:r>
        <w:rPr>
          <w:bCs/>
          <w:color w:val="FF0000"/>
        </w:rPr>
        <w:t>【详解】</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bCs/>
          <w:color w:val="FF0000"/>
        </w:rPr>
        <w:t>天平调节平衡时左偏右调，右偏左调。</w:t>
      </w:r>
    </w:p>
    <w:p w:rsidR="00F46439" w:rsidRDefault="00F46439" w:rsidP="00F46439">
      <w:pPr>
        <w:spacing w:line="360" w:lineRule="auto"/>
        <w:jc w:val="left"/>
        <w:textAlignment w:val="center"/>
        <w:rPr>
          <w:rFonts w:eastAsia="Times New Roman"/>
          <w:bCs/>
          <w:color w:val="FF0000"/>
        </w:rPr>
      </w:pPr>
      <w:r>
        <w:rPr>
          <w:rFonts w:eastAsia="Times New Roman"/>
          <w:bCs/>
          <w:color w:val="FF0000"/>
        </w:rPr>
        <w:t>(2)[2]</w:t>
      </w:r>
      <w:r>
        <w:rPr>
          <w:rFonts w:ascii="宋体" w:hAnsi="宋体" w:cs="宋体"/>
          <w:bCs/>
          <w:color w:val="FF0000"/>
        </w:rPr>
        <w:t>由甲图可知砝码是分别是</w:t>
      </w:r>
      <w:r>
        <w:rPr>
          <w:rFonts w:eastAsia="Times New Roman"/>
          <w:bCs/>
          <w:color w:val="FF0000"/>
        </w:rPr>
        <w:t>20g</w:t>
      </w:r>
      <w:r>
        <w:rPr>
          <w:rFonts w:ascii="宋体" w:hAnsi="宋体" w:cs="宋体"/>
          <w:bCs/>
          <w:color w:val="FF0000"/>
        </w:rPr>
        <w:t>、</w:t>
      </w:r>
      <w:r>
        <w:rPr>
          <w:rFonts w:eastAsia="Times New Roman"/>
          <w:bCs/>
          <w:color w:val="FF0000"/>
        </w:rPr>
        <w:t>5g</w:t>
      </w:r>
      <w:r>
        <w:rPr>
          <w:rFonts w:ascii="宋体" w:hAnsi="宋体" w:cs="宋体"/>
          <w:bCs/>
          <w:color w:val="FF0000"/>
        </w:rPr>
        <w:t>，游码为</w:t>
      </w:r>
      <w:r>
        <w:rPr>
          <w:rFonts w:eastAsia="Times New Roman"/>
          <w:bCs/>
          <w:color w:val="FF0000"/>
        </w:rPr>
        <w:t>2g</w:t>
      </w:r>
      <w:r>
        <w:rPr>
          <w:rFonts w:ascii="宋体" w:hAnsi="宋体" w:cs="宋体"/>
          <w:bCs/>
          <w:color w:val="FF0000"/>
        </w:rPr>
        <w:t>，故天平示数为</w:t>
      </w:r>
      <w:r>
        <w:rPr>
          <w:rFonts w:eastAsia="Times New Roman"/>
          <w:bCs/>
          <w:color w:val="FF0000"/>
        </w:rPr>
        <w:t>27g</w:t>
      </w:r>
      <w:r>
        <w:rPr>
          <w:rFonts w:ascii="PMingLiU" w:eastAsia="PMingLiU" w:hAnsi="PMingLiU" w:cs="PMingLiU" w:hint="eastAsia"/>
          <w:bCs/>
          <w:color w:val="FF0000"/>
        </w:rPr>
        <w:t>。</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(3)[3]</w:t>
      </w:r>
      <w:r>
        <w:rPr>
          <w:rFonts w:ascii="宋体" w:hAnsi="宋体" w:cs="宋体"/>
          <w:bCs/>
          <w:color w:val="FF0000"/>
        </w:rPr>
        <w:t>由乙图可知，放入金属前水的体积为</w:t>
      </w:r>
      <w:r>
        <w:rPr>
          <w:rFonts w:eastAsia="Times New Roman"/>
          <w:bCs/>
          <w:color w:val="FF0000"/>
        </w:rPr>
        <w:t>20mL</w:t>
      </w:r>
      <w:r>
        <w:rPr>
          <w:rFonts w:ascii="宋体" w:hAnsi="宋体" w:cs="宋体"/>
          <w:bCs/>
          <w:color w:val="FF0000"/>
        </w:rPr>
        <w:t>，放入后体积为</w:t>
      </w:r>
      <w:r>
        <w:rPr>
          <w:rFonts w:eastAsia="Times New Roman"/>
          <w:bCs/>
          <w:color w:val="FF0000"/>
        </w:rPr>
        <w:t>30mL</w:t>
      </w:r>
      <w:r>
        <w:rPr>
          <w:rFonts w:ascii="宋体" w:hAnsi="宋体" w:cs="宋体"/>
          <w:bCs/>
          <w:color w:val="FF0000"/>
        </w:rPr>
        <w:t>，故金属的体积为</w:t>
      </w:r>
      <w:r>
        <w:rPr>
          <w:rFonts w:eastAsia="Times New Roman"/>
          <w:bCs/>
          <w:color w:val="FF0000"/>
        </w:rPr>
        <w:t>10cm</w:t>
      </w:r>
      <w:r>
        <w:rPr>
          <w:rFonts w:eastAsia="Times New Roman"/>
          <w:bCs/>
          <w:color w:val="FF0000"/>
          <w:vertAlign w:val="superscript"/>
        </w:rPr>
        <w:t>3</w:t>
      </w:r>
      <w:r>
        <w:rPr>
          <w:rFonts w:ascii="宋体" w:hAnsi="宋体" w:cs="宋体"/>
          <w:bCs/>
          <w:color w:val="FF0000"/>
        </w:rPr>
        <w:t>，又金属的质量为</w:t>
      </w:r>
      <w:r>
        <w:rPr>
          <w:rFonts w:eastAsia="Times New Roman"/>
          <w:bCs/>
          <w:color w:val="FF0000"/>
        </w:rPr>
        <w:t>27g</w:t>
      </w:r>
      <w:r>
        <w:rPr>
          <w:rFonts w:ascii="宋体" w:hAnsi="宋体" w:cs="宋体"/>
          <w:bCs/>
          <w:color w:val="FF0000"/>
        </w:rPr>
        <w:t>，故金属的密度为</w:t>
      </w:r>
      <w:r>
        <w:rPr>
          <w:rFonts w:eastAsia="Times New Roman"/>
          <w:bCs/>
          <w:color w:val="FF0000"/>
        </w:rPr>
        <w:t>2.7g/cm</w:t>
      </w:r>
      <w:r>
        <w:rPr>
          <w:rFonts w:eastAsia="Times New Roman"/>
          <w:bCs/>
          <w:color w:val="FF0000"/>
          <w:vertAlign w:val="superscript"/>
        </w:rPr>
        <w:t>3</w:t>
      </w:r>
      <w:r>
        <w:rPr>
          <w:rFonts w:ascii="宋体" w:hAnsi="宋体" w:cs="宋体"/>
          <w:bCs/>
          <w:color w:val="FF0000"/>
        </w:rPr>
        <w:t>，即</w:t>
      </w:r>
      <w:r>
        <w:rPr>
          <w:rFonts w:eastAsia="Times New Roman"/>
          <w:bCs/>
          <w:color w:val="FF0000"/>
        </w:rPr>
        <w:t>2.7</w:t>
      </w:r>
      <w:r>
        <w:rPr>
          <w:rFonts w:ascii="Cambria Math" w:eastAsia="Cambria Math" w:hAnsi="Cambria Math" w:cs="Cambria Math"/>
          <w:bCs/>
          <w:color w:val="FF0000"/>
        </w:rPr>
        <w:t>×</w:t>
      </w:r>
      <w:r>
        <w:rPr>
          <w:rFonts w:eastAsia="Times New Roman"/>
          <w:bCs/>
          <w:color w:val="FF0000"/>
        </w:rPr>
        <w:t>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rPr>
      </w:pPr>
      <w:r>
        <w:rPr>
          <w:rFonts w:hint="eastAsia"/>
          <w:bCs/>
        </w:rPr>
        <w:t>11</w:t>
      </w:r>
      <w:r>
        <w:rPr>
          <w:bCs/>
        </w:rPr>
        <w:t>．（</w:t>
      </w:r>
      <w:r>
        <w:rPr>
          <w:bCs/>
        </w:rPr>
        <w:t>2020·</w:t>
      </w:r>
      <w:r>
        <w:rPr>
          <w:bCs/>
        </w:rPr>
        <w:t>江苏省初三三模）</w:t>
      </w:r>
      <w:r>
        <w:rPr>
          <w:rFonts w:ascii="宋体" w:hAnsi="宋体" w:cs="宋体"/>
          <w:bCs/>
        </w:rPr>
        <w:t>用天平和量筒测合金块的密度：</w:t>
      </w:r>
    </w:p>
    <w:p w:rsidR="00F46439" w:rsidRDefault="00F46439" w:rsidP="00F46439">
      <w:pPr>
        <w:spacing w:line="360" w:lineRule="auto"/>
        <w:jc w:val="left"/>
        <w:textAlignment w:val="center"/>
        <w:rPr>
          <w:bCs/>
        </w:rPr>
      </w:pPr>
      <w:r>
        <w:rPr>
          <w:bCs/>
          <w:noProof/>
          <w:lang w:eastAsia="zh-TW"/>
        </w:rPr>
        <w:drawing>
          <wp:inline distT="0" distB="0" distL="0" distR="0">
            <wp:extent cx="4178300" cy="1658620"/>
            <wp:effectExtent l="0" t="0" r="0" b="0"/>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figure"/>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4178300" cy="1658620"/>
                    </a:xfrm>
                    <a:prstGeom prst="rect">
                      <a:avLst/>
                    </a:prstGeom>
                    <a:noFill/>
                    <a:ln>
                      <a:noFill/>
                    </a:ln>
                  </pic:spPr>
                </pic:pic>
              </a:graphicData>
            </a:graphic>
          </wp:inline>
        </w:drawing>
      </w:r>
    </w:p>
    <w:p w:rsidR="00F46439" w:rsidRDefault="00F46439" w:rsidP="00F46439">
      <w:pPr>
        <w:spacing w:line="360" w:lineRule="auto"/>
        <w:jc w:val="left"/>
        <w:textAlignment w:val="center"/>
        <w:rPr>
          <w:rFonts w:ascii="宋体" w:hAnsi="宋体" w:cs="宋体"/>
          <w:bCs/>
        </w:rPr>
      </w:pPr>
      <w:r>
        <w:rPr>
          <w:rFonts w:eastAsia="Times New Roman"/>
          <w:bCs/>
        </w:rPr>
        <w:t>(1)</w:t>
      </w:r>
      <w:r>
        <w:rPr>
          <w:rFonts w:ascii="宋体" w:hAnsi="宋体" w:cs="宋体"/>
          <w:bCs/>
        </w:rPr>
        <w:t>调节天平时，发现指针偏向分度盘的右侧（如图甲），此时应将平衡螺母向</w:t>
      </w:r>
      <w:r>
        <w:rPr>
          <w:bCs/>
        </w:rPr>
        <w:t>_____</w:t>
      </w:r>
      <w:r>
        <w:rPr>
          <w:rFonts w:ascii="宋体" w:hAnsi="宋体" w:cs="宋体"/>
          <w:bCs/>
        </w:rPr>
        <w:t>调；</w:t>
      </w:r>
    </w:p>
    <w:p w:rsidR="00F46439" w:rsidRDefault="00F46439" w:rsidP="00F46439">
      <w:pPr>
        <w:spacing w:line="360" w:lineRule="auto"/>
        <w:jc w:val="left"/>
        <w:textAlignment w:val="center"/>
        <w:rPr>
          <w:rFonts w:ascii="宋体" w:hAnsi="宋体" w:cs="宋体"/>
          <w:bCs/>
        </w:rPr>
      </w:pPr>
      <w:r>
        <w:rPr>
          <w:rFonts w:eastAsia="Times New Roman"/>
          <w:bCs/>
        </w:rPr>
        <w:t>(2)</w:t>
      </w:r>
      <w:r>
        <w:rPr>
          <w:rFonts w:ascii="宋体" w:hAnsi="宋体" w:cs="宋体"/>
          <w:bCs/>
        </w:rPr>
        <w:t>小明用托盘天平测量合金块的质量，操作情况如图乙所示，指出其中的错误是：</w:t>
      </w:r>
      <w:r>
        <w:rPr>
          <w:bCs/>
        </w:rPr>
        <w:t>_____</w:t>
      </w:r>
      <w:r>
        <w:rPr>
          <w:rFonts w:ascii="宋体" w:hAnsi="宋体" w:cs="宋体"/>
          <w:bCs/>
        </w:rPr>
        <w:t>；</w:t>
      </w:r>
      <w:r>
        <w:rPr>
          <w:bCs/>
        </w:rPr>
        <w:t>_____</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eastAsia="Times New Roman"/>
          <w:bCs/>
        </w:rPr>
        <w:t>(3)</w:t>
      </w:r>
      <w:r>
        <w:rPr>
          <w:rFonts w:ascii="宋体" w:hAnsi="宋体" w:cs="宋体"/>
          <w:bCs/>
        </w:rPr>
        <w:t>改正错误后，小明用正确的方法称合金块的质量，平衡时放在盘中的砝码和游码在标尺上的位置如图丙所示，则合金块的质量为</w:t>
      </w:r>
      <w:r>
        <w:rPr>
          <w:bCs/>
        </w:rPr>
        <w:t>_____</w:t>
      </w:r>
      <w:r>
        <w:rPr>
          <w:rFonts w:eastAsia="Times New Roman"/>
          <w:bCs/>
        </w:rPr>
        <w:t>g</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eastAsia="Times New Roman"/>
          <w:bCs/>
        </w:rPr>
        <w:t>(4)</w:t>
      </w:r>
      <w:r>
        <w:rPr>
          <w:rFonts w:ascii="宋体" w:hAnsi="宋体" w:cs="宋体"/>
          <w:bCs/>
        </w:rPr>
        <w:t>用细线拴好合金块，把它放入盛有</w:t>
      </w:r>
      <w:r>
        <w:rPr>
          <w:rFonts w:eastAsia="Times New Roman"/>
          <w:bCs/>
        </w:rPr>
        <w:t>30ml</w:t>
      </w:r>
      <w:r>
        <w:rPr>
          <w:rFonts w:ascii="宋体" w:hAnsi="宋体" w:cs="宋体"/>
          <w:bCs/>
        </w:rPr>
        <w:t>水的量筒中，水面到达的位置如</w:t>
      </w:r>
      <w:proofErr w:type="gramStart"/>
      <w:r>
        <w:rPr>
          <w:rFonts w:ascii="宋体" w:hAnsi="宋体" w:cs="宋体"/>
          <w:bCs/>
        </w:rPr>
        <w:t>图丁</w:t>
      </w:r>
      <w:proofErr w:type="gramEnd"/>
      <w:r>
        <w:rPr>
          <w:rFonts w:ascii="宋体" w:hAnsi="宋体" w:cs="宋体"/>
          <w:bCs/>
        </w:rPr>
        <w:t>所示。则合金块的体积为</w:t>
      </w:r>
      <w:r>
        <w:rPr>
          <w:bCs/>
        </w:rPr>
        <w:t>_____</w:t>
      </w:r>
      <w:r>
        <w:rPr>
          <w:rFonts w:eastAsia="Times New Roman"/>
          <w:bCs/>
        </w:rPr>
        <w:t>cm</w:t>
      </w:r>
      <w:r>
        <w:rPr>
          <w:rFonts w:eastAsia="Times New Roman"/>
          <w:bCs/>
          <w:vertAlign w:val="superscript"/>
        </w:rPr>
        <w:t>3</w:t>
      </w:r>
      <w:r>
        <w:rPr>
          <w:rFonts w:ascii="宋体" w:hAnsi="宋体" w:cs="宋体"/>
          <w:bCs/>
        </w:rPr>
        <w:t>，合金块的密度为</w:t>
      </w:r>
      <w:r>
        <w:rPr>
          <w:bCs/>
        </w:rPr>
        <w:t>_____</w:t>
      </w:r>
      <w:r>
        <w:rPr>
          <w:rFonts w:eastAsia="Times New Roman"/>
          <w:bCs/>
        </w:rPr>
        <w:t>g/cm</w:t>
      </w:r>
      <w:r>
        <w:rPr>
          <w:rFonts w:eastAsia="Times New Roman"/>
          <w:bCs/>
          <w:vertAlign w:val="superscript"/>
        </w:rPr>
        <w:t>3</w:t>
      </w:r>
      <w:r>
        <w:rPr>
          <w:rFonts w:ascii="宋体" w:hAnsi="宋体" w:cs="宋体"/>
          <w:bCs/>
        </w:rPr>
        <w:t>。</w:t>
      </w:r>
    </w:p>
    <w:p w:rsidR="00F46439" w:rsidRDefault="00F46439" w:rsidP="00F46439">
      <w:pPr>
        <w:spacing w:line="360" w:lineRule="auto"/>
        <w:jc w:val="left"/>
        <w:textAlignment w:val="center"/>
        <w:rPr>
          <w:rFonts w:eastAsia="Times New Roman"/>
          <w:bCs/>
          <w:color w:val="FF0000"/>
        </w:rPr>
      </w:pPr>
      <w:r>
        <w:rPr>
          <w:bCs/>
          <w:color w:val="FF0000"/>
        </w:rPr>
        <w:t>【答案】</w:t>
      </w:r>
      <w:r>
        <w:rPr>
          <w:rFonts w:ascii="宋体" w:hAnsi="宋体" w:cs="宋体"/>
          <w:bCs/>
          <w:color w:val="FF0000"/>
        </w:rPr>
        <w:t>左</w:t>
      </w:r>
      <w:r>
        <w:rPr>
          <w:bCs/>
          <w:color w:val="FF0000"/>
        </w:rPr>
        <w:t xml:space="preserve">    </w:t>
      </w:r>
      <w:r>
        <w:rPr>
          <w:rFonts w:ascii="宋体" w:hAnsi="宋体" w:cs="宋体"/>
          <w:bCs/>
          <w:color w:val="FF0000"/>
        </w:rPr>
        <w:t>物体和砝码的位置放反了</w:t>
      </w:r>
      <w:r>
        <w:rPr>
          <w:bCs/>
          <w:color w:val="FF0000"/>
        </w:rPr>
        <w:t xml:space="preserve">    </w:t>
      </w:r>
      <w:r>
        <w:rPr>
          <w:rFonts w:ascii="宋体" w:hAnsi="宋体" w:cs="宋体"/>
          <w:bCs/>
          <w:color w:val="FF0000"/>
        </w:rPr>
        <w:t>用手直接拿砝码</w:t>
      </w:r>
      <w:r>
        <w:rPr>
          <w:bCs/>
          <w:color w:val="FF0000"/>
        </w:rPr>
        <w:t xml:space="preserve">    </w:t>
      </w:r>
      <w:r>
        <w:rPr>
          <w:rFonts w:eastAsia="Times New Roman"/>
          <w:bCs/>
          <w:color w:val="FF0000"/>
        </w:rPr>
        <w:t>47.4</w:t>
      </w:r>
      <w:r>
        <w:rPr>
          <w:bCs/>
          <w:color w:val="FF0000"/>
        </w:rPr>
        <w:t xml:space="preserve">    </w:t>
      </w:r>
      <w:r>
        <w:rPr>
          <w:rFonts w:eastAsia="Times New Roman"/>
          <w:bCs/>
          <w:color w:val="FF0000"/>
        </w:rPr>
        <w:t>10</w:t>
      </w:r>
      <w:r>
        <w:rPr>
          <w:bCs/>
          <w:color w:val="FF0000"/>
        </w:rPr>
        <w:t xml:space="preserve">    </w:t>
      </w:r>
      <w:r>
        <w:rPr>
          <w:rFonts w:eastAsia="Times New Roman"/>
          <w:bCs/>
          <w:color w:val="FF0000"/>
        </w:rPr>
        <w:t>4.74g/cm</w:t>
      </w:r>
      <w:r>
        <w:rPr>
          <w:rFonts w:eastAsia="Times New Roman"/>
          <w:bCs/>
          <w:color w:val="FF0000"/>
          <w:vertAlign w:val="superscript"/>
        </w:rPr>
        <w:t>3</w:t>
      </w:r>
      <w:r>
        <w:rPr>
          <w:bCs/>
          <w:color w:val="FF0000"/>
        </w:rPr>
        <w:t xml:space="preserve">    </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【分析】</w:t>
      </w:r>
    </w:p>
    <w:p w:rsidR="00F46439" w:rsidRDefault="00F46439" w:rsidP="00F46439">
      <w:pPr>
        <w:spacing w:line="360" w:lineRule="auto"/>
        <w:jc w:val="left"/>
        <w:textAlignment w:val="center"/>
        <w:rPr>
          <w:bCs/>
          <w:color w:val="FF0000"/>
        </w:rPr>
      </w:pPr>
      <w:r>
        <w:rPr>
          <w:bCs/>
          <w:color w:val="FF0000"/>
        </w:rPr>
        <w:t>【详解】</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bCs/>
          <w:color w:val="FF0000"/>
        </w:rPr>
        <w:t>调节天平时，发现指针偏向分度盘的右侧（如图甲），此时应将平衡螺母向左调。</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(2)[2][3]]</w:t>
      </w:r>
      <w:r>
        <w:rPr>
          <w:rFonts w:ascii="宋体" w:hAnsi="宋体" w:cs="宋体"/>
          <w:bCs/>
          <w:color w:val="FF0000"/>
        </w:rPr>
        <w:t>托盘天平在使用时应该是左物右码，添加砝码时应该用镊子夹取，故其中的错误是物体和砝码的位置放反了；用手直接拿砝码。</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(3)[4]</w:t>
      </w:r>
      <w:r>
        <w:rPr>
          <w:rFonts w:ascii="宋体" w:hAnsi="宋体" w:cs="宋体"/>
          <w:bCs/>
          <w:color w:val="FF0000"/>
        </w:rPr>
        <w:t>由图可知，合金块的质量为</w:t>
      </w:r>
      <w:r>
        <w:rPr>
          <w:rFonts w:eastAsia="Times New Roman"/>
          <w:bCs/>
          <w:color w:val="FF0000"/>
        </w:rPr>
        <w:t>47.4 g</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(4)[5]</w:t>
      </w:r>
      <w:r>
        <w:rPr>
          <w:rFonts w:ascii="宋体" w:hAnsi="宋体" w:cs="宋体"/>
          <w:bCs/>
          <w:color w:val="FF0000"/>
        </w:rPr>
        <w:t>图中量筒的读数为</w:t>
      </w:r>
      <w:r>
        <w:rPr>
          <w:rFonts w:eastAsia="Times New Roman"/>
          <w:bCs/>
          <w:color w:val="FF0000"/>
        </w:rPr>
        <w:t>40ml</w:t>
      </w:r>
      <w:r>
        <w:rPr>
          <w:rFonts w:ascii="宋体" w:hAnsi="宋体" w:cs="宋体"/>
          <w:bCs/>
          <w:color w:val="FF0000"/>
        </w:rPr>
        <w:t>，所以合金块的体积为</w:t>
      </w:r>
    </w:p>
    <w:p w:rsidR="00F46439" w:rsidRDefault="00F46439" w:rsidP="00F46439">
      <w:pPr>
        <w:spacing w:line="360" w:lineRule="auto"/>
        <w:jc w:val="center"/>
        <w:textAlignment w:val="center"/>
        <w:rPr>
          <w:bCs/>
          <w:color w:val="FF0000"/>
        </w:rPr>
      </w:pPr>
      <w:r>
        <w:rPr>
          <w:bCs/>
          <w:color w:val="FF0000"/>
        </w:rPr>
        <w:object w:dxaOrig="3435" w:dyaOrig="315">
          <v:shape id="对象 75" o:spid="_x0000_i1091" type="#_x0000_t75" alt="eqId68e29d3adbf74d03a0dd70b34dfd0877" style="width:171.75pt;height:15.75pt" o:ole="">
            <v:imagedata r:id="rId144" o:title="eqId68e29d3adbf74d03a0dd70b34dfd0877"/>
          </v:shape>
          <o:OLEObject Type="Embed" ProgID="Equation.DSMT4" ShapeID="对象 75" DrawAspect="Content" ObjectID="_1670223823" r:id="rId145"/>
        </w:objec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[6]</w:t>
      </w:r>
      <w:r>
        <w:rPr>
          <w:rFonts w:ascii="宋体" w:hAnsi="宋体" w:cs="宋体"/>
          <w:bCs/>
          <w:color w:val="FF0000"/>
        </w:rPr>
        <w:t>合金块的密度为</w:t>
      </w:r>
    </w:p>
    <w:p w:rsidR="00F46439" w:rsidRDefault="00F46439" w:rsidP="00F46439">
      <w:pPr>
        <w:spacing w:line="360" w:lineRule="auto"/>
        <w:jc w:val="center"/>
        <w:textAlignment w:val="center"/>
        <w:rPr>
          <w:bCs/>
          <w:color w:val="FF0000"/>
        </w:rPr>
      </w:pPr>
      <w:r>
        <w:rPr>
          <w:bCs/>
          <w:color w:val="FF0000"/>
        </w:rPr>
        <w:object w:dxaOrig="2760" w:dyaOrig="615">
          <v:shape id="对象 76" o:spid="_x0000_i1092" type="#_x0000_t75" alt="eqId892f7ac9c06a45c7891a51f543e414a7" style="width:138pt;height:30.75pt" o:ole="">
            <v:imagedata r:id="rId146" o:title="eqId892f7ac9c06a45c7891a51f543e414a7"/>
          </v:shape>
          <o:OLEObject Type="Embed" ProgID="Equation.DSMT4" ShapeID="对象 76" DrawAspect="Content" ObjectID="_1670223824" r:id="rId147"/>
        </w:object>
      </w:r>
    </w:p>
    <w:p w:rsidR="00F46439" w:rsidRDefault="00F46439" w:rsidP="00F46439">
      <w:pPr>
        <w:spacing w:line="360" w:lineRule="auto"/>
        <w:jc w:val="left"/>
        <w:textAlignment w:val="center"/>
        <w:rPr>
          <w:rFonts w:ascii="宋体" w:hAnsi="宋体" w:cs="宋体"/>
          <w:bCs/>
        </w:rPr>
      </w:pPr>
      <w:r>
        <w:rPr>
          <w:rFonts w:hint="eastAsia"/>
          <w:bCs/>
        </w:rPr>
        <w:t>12.</w:t>
      </w:r>
      <w:r>
        <w:rPr>
          <w:bCs/>
        </w:rPr>
        <w:t>．（</w:t>
      </w:r>
      <w:r>
        <w:rPr>
          <w:bCs/>
        </w:rPr>
        <w:t>2020·</w:t>
      </w:r>
      <w:r>
        <w:rPr>
          <w:bCs/>
        </w:rPr>
        <w:t>湖北省初三一模）</w:t>
      </w:r>
      <w:r>
        <w:rPr>
          <w:rFonts w:ascii="宋体" w:hAnsi="宋体" w:cs="宋体"/>
          <w:bCs/>
        </w:rPr>
        <w:t>小明学习了浮力知识后，想利用一个弹簧测力计和</w:t>
      </w:r>
      <w:proofErr w:type="gramStart"/>
      <w:r>
        <w:rPr>
          <w:rFonts w:ascii="宋体" w:hAnsi="宋体" w:cs="宋体"/>
          <w:bCs/>
        </w:rPr>
        <w:t>一</w:t>
      </w:r>
      <w:proofErr w:type="gramEnd"/>
      <w:r>
        <w:rPr>
          <w:rFonts w:ascii="宋体" w:hAnsi="宋体" w:cs="宋体"/>
          <w:bCs/>
        </w:rPr>
        <w:t>铁块制作一个测定液体密度的仪器，如图甲所示。</w:t>
      </w:r>
      <w:r>
        <w:rPr>
          <w:rFonts w:eastAsia="Times New Roman"/>
          <w:bCs/>
          <w:i/>
        </w:rPr>
        <w:t>g</w:t>
      </w:r>
      <w:r>
        <w:rPr>
          <w:rFonts w:ascii="宋体" w:hAnsi="宋体" w:cs="宋体"/>
          <w:bCs/>
        </w:rPr>
        <w:t>取</w:t>
      </w:r>
      <w:r>
        <w:rPr>
          <w:rFonts w:eastAsia="Times New Roman"/>
          <w:bCs/>
        </w:rPr>
        <w:t>10N/kg</w:t>
      </w:r>
      <w:r>
        <w:rPr>
          <w:rFonts w:ascii="宋体" w:hAnsi="宋体" w:cs="宋体"/>
          <w:bCs/>
        </w:rPr>
        <w:t>，铁的密度</w:t>
      </w:r>
      <w:r>
        <w:rPr>
          <w:rFonts w:eastAsia="Times New Roman"/>
          <w:bCs/>
          <w:i/>
        </w:rPr>
        <w:t>ρ</w:t>
      </w:r>
      <w:r>
        <w:rPr>
          <w:rFonts w:ascii="宋体" w:hAnsi="宋体" w:cs="宋体"/>
          <w:bCs/>
          <w:vertAlign w:val="subscript"/>
        </w:rPr>
        <w:t>铁</w:t>
      </w:r>
      <w:r>
        <w:rPr>
          <w:rFonts w:eastAsia="Times New Roman"/>
          <w:bCs/>
        </w:rPr>
        <w:t>=7.9×10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bCs/>
        </w:rPr>
        <w:t>。</w:t>
      </w:r>
    </w:p>
    <w:p w:rsidR="00F46439" w:rsidRDefault="00F46439" w:rsidP="00F46439">
      <w:pPr>
        <w:spacing w:line="360" w:lineRule="auto"/>
        <w:jc w:val="left"/>
        <w:textAlignment w:val="center"/>
        <w:rPr>
          <w:rFonts w:eastAsia="Times New Roman"/>
          <w:bCs/>
        </w:rPr>
      </w:pPr>
      <w:r>
        <w:rPr>
          <w:rFonts w:eastAsia="Times New Roman"/>
          <w:bCs/>
        </w:rPr>
        <w:t xml:space="preserve">  </w:t>
      </w:r>
      <w:r>
        <w:rPr>
          <w:bCs/>
          <w:noProof/>
          <w:lang w:eastAsia="zh-TW"/>
        </w:rPr>
        <w:drawing>
          <wp:inline distT="0" distB="0" distL="0" distR="0">
            <wp:extent cx="5092700" cy="2211705"/>
            <wp:effectExtent l="0" t="0" r="0" b="0"/>
            <wp:docPr id="37"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5092700" cy="2211705"/>
                    </a:xfrm>
                    <a:prstGeom prst="rect">
                      <a:avLst/>
                    </a:prstGeom>
                    <a:noFill/>
                    <a:ln>
                      <a:noFill/>
                    </a:ln>
                  </pic:spPr>
                </pic:pic>
              </a:graphicData>
            </a:graphic>
          </wp:inline>
        </w:drawing>
      </w:r>
    </w:p>
    <w:p w:rsidR="00F46439" w:rsidRDefault="00F46439" w:rsidP="00F46439">
      <w:pPr>
        <w:spacing w:line="360" w:lineRule="auto"/>
        <w:jc w:val="left"/>
        <w:textAlignment w:val="center"/>
        <w:rPr>
          <w:rFonts w:ascii="宋体" w:hAnsi="宋体" w:cs="宋体"/>
          <w:bCs/>
        </w:rPr>
      </w:pPr>
      <w:r>
        <w:rPr>
          <w:rFonts w:eastAsia="Times New Roman"/>
          <w:bCs/>
        </w:rPr>
        <w:t>(1)</w:t>
      </w:r>
      <w:r>
        <w:rPr>
          <w:rFonts w:ascii="宋体" w:hAnsi="宋体" w:cs="宋体"/>
          <w:bCs/>
        </w:rPr>
        <w:t>首先，他测得此铁块重为</w:t>
      </w:r>
      <w:r>
        <w:rPr>
          <w:rFonts w:eastAsia="Times New Roman"/>
          <w:bCs/>
          <w:i/>
        </w:rPr>
        <w:t>G</w:t>
      </w:r>
      <w:r>
        <w:rPr>
          <w:rFonts w:eastAsia="Times New Roman"/>
          <w:bCs/>
        </w:rPr>
        <w:t>=7.9N</w:t>
      </w:r>
      <w:r>
        <w:rPr>
          <w:rFonts w:ascii="宋体" w:hAnsi="宋体" w:cs="宋体"/>
          <w:bCs/>
        </w:rPr>
        <w:t>，铁块的体积</w:t>
      </w:r>
      <w:r>
        <w:rPr>
          <w:rFonts w:eastAsia="Times New Roman"/>
          <w:bCs/>
          <w:i/>
        </w:rPr>
        <w:t>V</w:t>
      </w:r>
      <w:r>
        <w:rPr>
          <w:rFonts w:eastAsia="Times New Roman"/>
          <w:bCs/>
        </w:rPr>
        <w:t>=</w:t>
      </w:r>
      <w:r>
        <w:rPr>
          <w:bCs/>
        </w:rPr>
        <w:t>________</w:t>
      </w:r>
      <w:r>
        <w:rPr>
          <w:rFonts w:eastAsia="Times New Roman"/>
          <w:bCs/>
        </w:rPr>
        <w:t>m</w:t>
      </w:r>
      <w:r>
        <w:rPr>
          <w:rFonts w:eastAsia="Times New Roman"/>
          <w:bCs/>
          <w:vertAlign w:val="superscript"/>
        </w:rPr>
        <w:t>3</w:t>
      </w:r>
      <w:r>
        <w:rPr>
          <w:rFonts w:ascii="宋体" w:hAnsi="宋体" w:cs="宋体"/>
          <w:bCs/>
        </w:rPr>
        <w:t>；然后，将铁块浸没在待测液体中，设此时弹簧测力计的示数为</w:t>
      </w:r>
      <w:r>
        <w:rPr>
          <w:rFonts w:eastAsia="Times New Roman"/>
          <w:bCs/>
          <w:i/>
        </w:rPr>
        <w:t>F</w:t>
      </w:r>
      <w:r>
        <w:rPr>
          <w:rFonts w:ascii="宋体" w:hAnsi="宋体" w:cs="宋体"/>
          <w:bCs/>
        </w:rPr>
        <w:t>，则待测液体的密度表达式为</w:t>
      </w:r>
      <w:r>
        <w:rPr>
          <w:rFonts w:eastAsia="Times New Roman"/>
          <w:bCs/>
          <w:i/>
        </w:rPr>
        <w:t>ρ</w:t>
      </w:r>
      <w:r>
        <w:rPr>
          <w:rFonts w:eastAsia="Times New Roman"/>
          <w:bCs/>
        </w:rPr>
        <w:t>=</w:t>
      </w:r>
      <w:r>
        <w:rPr>
          <w:bCs/>
        </w:rPr>
        <w:t>_______</w:t>
      </w:r>
      <w:r>
        <w:rPr>
          <w:rFonts w:eastAsia="Times New Roman"/>
          <w:bCs/>
        </w:rPr>
        <w:t xml:space="preserve"> kg/m</w:t>
      </w:r>
      <w:r>
        <w:rPr>
          <w:rFonts w:eastAsia="Times New Roman"/>
          <w:bCs/>
          <w:vertAlign w:val="superscript"/>
        </w:rPr>
        <w:t>3</w:t>
      </w:r>
      <w:r>
        <w:rPr>
          <w:rFonts w:ascii="宋体" w:hAnsi="宋体" w:cs="宋体"/>
          <w:bCs/>
        </w:rPr>
        <w:t>（相关物理量用题目中的字母符号表示）。小</w:t>
      </w:r>
      <w:proofErr w:type="gramStart"/>
      <w:r>
        <w:rPr>
          <w:rFonts w:ascii="宋体" w:hAnsi="宋体" w:cs="宋体"/>
          <w:bCs/>
        </w:rPr>
        <w:t>明依据</w:t>
      </w:r>
      <w:proofErr w:type="gramEnd"/>
      <w:r>
        <w:rPr>
          <w:rFonts w:ascii="宋体" w:hAnsi="宋体" w:cs="宋体"/>
          <w:bCs/>
        </w:rPr>
        <w:t>此规律，在测力计右侧标注出了液体的密度值，做成了一支密度计；</w:t>
      </w:r>
    </w:p>
    <w:p w:rsidR="00F46439" w:rsidRDefault="00F46439" w:rsidP="00F46439">
      <w:pPr>
        <w:spacing w:line="360" w:lineRule="auto"/>
        <w:jc w:val="left"/>
        <w:textAlignment w:val="center"/>
        <w:rPr>
          <w:rFonts w:ascii="宋体" w:hAnsi="宋体" w:cs="宋体"/>
          <w:bCs/>
        </w:rPr>
      </w:pPr>
      <w:r>
        <w:rPr>
          <w:rFonts w:eastAsia="Times New Roman"/>
          <w:bCs/>
        </w:rPr>
        <w:t>(2)</w:t>
      </w:r>
      <w:r>
        <w:rPr>
          <w:rFonts w:ascii="宋体" w:hAnsi="宋体" w:cs="宋体"/>
          <w:bCs/>
        </w:rPr>
        <w:t>当利用该密度计测某液体密度时，指针在</w:t>
      </w:r>
      <w:r>
        <w:rPr>
          <w:rFonts w:eastAsia="Times New Roman"/>
          <w:bCs/>
        </w:rPr>
        <w:t>6.9N</w:t>
      </w:r>
      <w:r>
        <w:rPr>
          <w:rFonts w:ascii="宋体" w:hAnsi="宋体" w:cs="宋体"/>
          <w:bCs/>
        </w:rPr>
        <w:t>的位置，则该液体的密度为</w:t>
      </w:r>
      <w:r>
        <w:rPr>
          <w:bCs/>
        </w:rPr>
        <w:t>______</w:t>
      </w:r>
      <w:r>
        <w:rPr>
          <w:rFonts w:eastAsia="Times New Roman"/>
          <w:bCs/>
        </w:rPr>
        <w:t>kg/m</w:t>
      </w:r>
      <w:r>
        <w:rPr>
          <w:rFonts w:eastAsia="Times New Roman"/>
          <w:bCs/>
          <w:vertAlign w:val="superscript"/>
        </w:rPr>
        <w:t>3</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eastAsia="Times New Roman"/>
          <w:bCs/>
        </w:rPr>
        <w:t>(3)</w:t>
      </w:r>
      <w:r>
        <w:rPr>
          <w:rFonts w:ascii="宋体" w:hAnsi="宋体" w:cs="宋体"/>
          <w:bCs/>
        </w:rPr>
        <w:t>图乙中能正确反映液体的密度</w:t>
      </w:r>
      <w:r>
        <w:rPr>
          <w:rFonts w:eastAsia="Times New Roman"/>
          <w:bCs/>
          <w:i/>
        </w:rPr>
        <w:t>ρ</w:t>
      </w:r>
      <w:r>
        <w:rPr>
          <w:rFonts w:ascii="宋体" w:hAnsi="宋体" w:cs="宋体"/>
          <w:bCs/>
        </w:rPr>
        <w:t>与测力计示数</w:t>
      </w:r>
      <w:r>
        <w:rPr>
          <w:rFonts w:eastAsia="Times New Roman"/>
          <w:bCs/>
          <w:i/>
        </w:rPr>
        <w:t>F</w:t>
      </w:r>
      <w:r>
        <w:rPr>
          <w:rFonts w:ascii="宋体" w:hAnsi="宋体" w:cs="宋体"/>
          <w:bCs/>
        </w:rPr>
        <w:t>之间关系的是</w:t>
      </w:r>
      <w:r>
        <w:rPr>
          <w:rFonts w:eastAsia="Times New Roman"/>
          <w:bCs/>
        </w:rPr>
        <w:t xml:space="preserve"> </w:t>
      </w:r>
      <w:r>
        <w:rPr>
          <w:bCs/>
        </w:rPr>
        <w:t>____</w:t>
      </w:r>
      <w:r>
        <w:rPr>
          <w:rFonts w:ascii="宋体" w:hAnsi="宋体" w:cs="宋体"/>
          <w:bCs/>
        </w:rPr>
        <w:t>。</w:t>
      </w:r>
    </w:p>
    <w:p w:rsidR="00F46439" w:rsidRDefault="00F46439" w:rsidP="00F46439">
      <w:pPr>
        <w:spacing w:line="360" w:lineRule="auto"/>
        <w:jc w:val="left"/>
        <w:textAlignment w:val="center"/>
        <w:rPr>
          <w:rFonts w:eastAsia="Times New Roman"/>
          <w:bCs/>
          <w:color w:val="FF0000"/>
        </w:rPr>
      </w:pPr>
      <w:r>
        <w:rPr>
          <w:bCs/>
          <w:color w:val="FF0000"/>
        </w:rPr>
        <w:t>【答案】</w:t>
      </w:r>
      <w:r>
        <w:rPr>
          <w:rFonts w:eastAsia="Times New Roman"/>
          <w:bCs/>
          <w:color w:val="FF0000"/>
        </w:rPr>
        <w:t>1.0</w:t>
      </w:r>
      <w:r>
        <w:rPr>
          <w:rFonts w:ascii="宋体" w:hAnsi="宋体" w:cs="宋体"/>
          <w:bCs/>
          <w:color w:val="FF0000"/>
        </w:rPr>
        <w:t>×</w:t>
      </w:r>
      <w:r>
        <w:rPr>
          <w:rFonts w:eastAsia="Times New Roman"/>
          <w:bCs/>
          <w:color w:val="FF0000"/>
        </w:rPr>
        <w:t>10</w:t>
      </w:r>
      <w:r>
        <w:rPr>
          <w:rFonts w:eastAsia="Times New Roman"/>
          <w:bCs/>
          <w:color w:val="FF0000"/>
          <w:vertAlign w:val="superscript"/>
        </w:rPr>
        <w:t>-4</w:t>
      </w:r>
      <w:r>
        <w:rPr>
          <w:bCs/>
          <w:color w:val="FF0000"/>
        </w:rPr>
        <w:t xml:space="preserve">    </w:t>
      </w:r>
      <w:r>
        <w:rPr>
          <w:rFonts w:ascii="宋体" w:hAnsi="宋体" w:cs="宋体"/>
          <w:bCs/>
          <w:color w:val="FF0000"/>
        </w:rPr>
        <w:t>（</w:t>
      </w:r>
      <w:r>
        <w:rPr>
          <w:rFonts w:eastAsia="Times New Roman"/>
          <w:bCs/>
          <w:color w:val="FF0000"/>
        </w:rPr>
        <w:t>7.9</w:t>
      </w:r>
      <w:r>
        <w:rPr>
          <w:rFonts w:ascii="MS Gothic" w:eastAsia="MS Gothic" w:hAnsi="MS Gothic" w:cs="MS Gothic"/>
          <w:bCs/>
          <w:color w:val="FF0000"/>
        </w:rPr>
        <w:t>−</w:t>
      </w:r>
      <w:r>
        <w:rPr>
          <w:rFonts w:eastAsia="Times New Roman"/>
          <w:bCs/>
          <w:i/>
          <w:color w:val="FF0000"/>
        </w:rPr>
        <w:t>F</w:t>
      </w:r>
      <w:r>
        <w:rPr>
          <w:rFonts w:ascii="宋体" w:hAnsi="宋体" w:cs="宋体"/>
          <w:bCs/>
          <w:color w:val="FF0000"/>
        </w:rPr>
        <w:t>）</w:t>
      </w:r>
      <w:r>
        <w:rPr>
          <w:rFonts w:eastAsia="Times New Roman"/>
          <w:bCs/>
          <w:color w:val="FF0000"/>
        </w:rPr>
        <w:t>×10</w:t>
      </w:r>
      <w:r>
        <w:rPr>
          <w:rFonts w:eastAsia="Times New Roman"/>
          <w:bCs/>
          <w:color w:val="FF0000"/>
          <w:vertAlign w:val="superscript"/>
        </w:rPr>
        <w:t>3</w:t>
      </w:r>
      <w:r>
        <w:rPr>
          <w:bCs/>
          <w:color w:val="FF0000"/>
        </w:rPr>
        <w:t xml:space="preserve">    </w:t>
      </w:r>
      <w:r>
        <w:rPr>
          <w:rFonts w:eastAsia="Times New Roman"/>
          <w:bCs/>
          <w:color w:val="FF0000"/>
        </w:rPr>
        <w:t>1.0×10</w:t>
      </w:r>
      <w:r>
        <w:rPr>
          <w:rFonts w:eastAsia="Times New Roman"/>
          <w:bCs/>
          <w:color w:val="FF0000"/>
          <w:vertAlign w:val="superscript"/>
        </w:rPr>
        <w:t>3</w:t>
      </w:r>
      <w:r>
        <w:rPr>
          <w:bCs/>
          <w:color w:val="FF0000"/>
        </w:rPr>
        <w:t xml:space="preserve">    </w:t>
      </w:r>
      <w:r>
        <w:rPr>
          <w:rFonts w:eastAsia="Times New Roman"/>
          <w:bCs/>
          <w:color w:val="FF0000"/>
        </w:rPr>
        <w:t>C</w:t>
      </w:r>
      <w:r>
        <w:rPr>
          <w:bCs/>
          <w:color w:val="FF0000"/>
        </w:rPr>
        <w:t xml:space="preserve">    </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【分析】</w:t>
      </w:r>
    </w:p>
    <w:p w:rsidR="00F46439" w:rsidRDefault="00F46439" w:rsidP="00F46439">
      <w:pPr>
        <w:spacing w:line="360" w:lineRule="auto"/>
        <w:jc w:val="left"/>
        <w:textAlignment w:val="center"/>
        <w:rPr>
          <w:bCs/>
          <w:color w:val="FF0000"/>
        </w:rPr>
      </w:pPr>
      <w:r>
        <w:rPr>
          <w:bCs/>
          <w:color w:val="FF0000"/>
        </w:rPr>
        <w:t>【详解】</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bCs/>
          <w:color w:val="FF0000"/>
        </w:rPr>
        <w:t>铁块的质量</w:t>
      </w:r>
    </w:p>
    <w:p w:rsidR="00F46439" w:rsidRDefault="00F46439" w:rsidP="00F46439">
      <w:pPr>
        <w:spacing w:line="360" w:lineRule="auto"/>
        <w:jc w:val="center"/>
        <w:textAlignment w:val="center"/>
        <w:rPr>
          <w:bCs/>
          <w:color w:val="FF0000"/>
        </w:rPr>
      </w:pPr>
      <w:r>
        <w:rPr>
          <w:bCs/>
          <w:color w:val="FF0000"/>
        </w:rPr>
        <w:object w:dxaOrig="2595" w:dyaOrig="660">
          <v:shape id="对象 77" o:spid="_x0000_i1093" type="#_x0000_t75" alt="eqId8775a77d011c41d9bd22222f8c9710bf" style="width:129.75pt;height:33pt" o:ole="">
            <v:imagedata r:id="rId149" o:title="eqId8775a77d011c41d9bd22222f8c9710bf"/>
          </v:shape>
          <o:OLEObject Type="Embed" ProgID="Equation.DSMT4" ShapeID="对象 77" DrawAspect="Content" ObjectID="_1670223825" r:id="rId150"/>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铁块的体积</w:t>
      </w:r>
    </w:p>
    <w:p w:rsidR="00F46439" w:rsidRDefault="00F46439" w:rsidP="00F46439">
      <w:pPr>
        <w:spacing w:line="360" w:lineRule="auto"/>
        <w:jc w:val="center"/>
        <w:textAlignment w:val="center"/>
        <w:rPr>
          <w:bCs/>
          <w:color w:val="FF0000"/>
        </w:rPr>
      </w:pPr>
      <w:r>
        <w:rPr>
          <w:bCs/>
          <w:color w:val="FF0000"/>
        </w:rPr>
        <w:object w:dxaOrig="3840" w:dyaOrig="705">
          <v:shape id="对象 78" o:spid="_x0000_i1094" type="#_x0000_t75" alt="eqId37bfd069455a4a7b89903d5bbe33744c" style="width:192pt;height:35.25pt" o:ole="">
            <v:imagedata r:id="rId151" o:title="eqId37bfd069455a4a7b89903d5bbe33744c"/>
          </v:shape>
          <o:OLEObject Type="Embed" ProgID="Equation.DSMT4" ShapeID="对象 78" DrawAspect="Content" ObjectID="_1670223826" r:id="rId152"/>
        </w:objec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由题意知，铁块浸没在待测液体中所受的浮力</w:t>
      </w:r>
    </w:p>
    <w:p w:rsidR="00F46439" w:rsidRDefault="00F46439" w:rsidP="00F46439">
      <w:pPr>
        <w:spacing w:line="360" w:lineRule="auto"/>
        <w:jc w:val="center"/>
        <w:textAlignment w:val="center"/>
        <w:rPr>
          <w:rFonts w:eastAsia="Times New Roman"/>
          <w:bCs/>
          <w:i/>
          <w:color w:val="FF0000"/>
        </w:rPr>
      </w:pPr>
      <w:r>
        <w:rPr>
          <w:rFonts w:eastAsia="Times New Roman"/>
          <w:bCs/>
          <w:i/>
          <w:color w:val="FF0000"/>
        </w:rPr>
        <w:t>F</w:t>
      </w:r>
      <w:r>
        <w:rPr>
          <w:rFonts w:ascii="宋体" w:hAnsi="宋体" w:cs="宋体"/>
          <w:bCs/>
          <w:color w:val="FF0000"/>
          <w:vertAlign w:val="subscript"/>
        </w:rPr>
        <w:t>浮</w:t>
      </w:r>
      <w:r>
        <w:rPr>
          <w:rFonts w:eastAsia="Times New Roman"/>
          <w:bCs/>
          <w:color w:val="FF0000"/>
        </w:rPr>
        <w:t>=</w:t>
      </w:r>
      <w:r>
        <w:rPr>
          <w:rFonts w:eastAsia="Times New Roman"/>
          <w:bCs/>
          <w:i/>
          <w:color w:val="FF0000"/>
        </w:rPr>
        <w:t>G</w:t>
      </w:r>
      <w:r>
        <w:rPr>
          <w:rFonts w:eastAsia="Times New Roman"/>
          <w:bCs/>
          <w:color w:val="FF0000"/>
        </w:rPr>
        <w:t>-</w:t>
      </w:r>
      <w:r>
        <w:rPr>
          <w:rFonts w:eastAsia="Times New Roman"/>
          <w:bCs/>
          <w:i/>
          <w:color w:val="FF0000"/>
        </w:rPr>
        <w:t>F</w:t>
      </w:r>
      <w:r>
        <w:rPr>
          <w:rFonts w:eastAsia="Times New Roman"/>
          <w:bCs/>
          <w:color w:val="FF0000"/>
        </w:rPr>
        <w:t>=7.9N-</w:t>
      </w:r>
      <w:r>
        <w:rPr>
          <w:rFonts w:eastAsia="Times New Roman"/>
          <w:bCs/>
          <w:i/>
          <w:color w:val="FF0000"/>
        </w:rPr>
        <w:t>F</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据阿基米德原理得，待测液体的密度</w:t>
      </w:r>
    </w:p>
    <w:p w:rsidR="00F46439" w:rsidRDefault="00F46439" w:rsidP="00F46439">
      <w:pPr>
        <w:spacing w:line="360" w:lineRule="auto"/>
        <w:jc w:val="center"/>
        <w:textAlignment w:val="center"/>
        <w:rPr>
          <w:bCs/>
          <w:color w:val="FF0000"/>
        </w:rPr>
      </w:pPr>
      <w:r>
        <w:rPr>
          <w:bCs/>
          <w:color w:val="FF0000"/>
        </w:rPr>
        <w:object w:dxaOrig="5415" w:dyaOrig="720">
          <v:shape id="对象 79" o:spid="_x0000_i1095" type="#_x0000_t75" alt="eqIdcac7a68050274669abd8e0981106f7f9" style="width:270.75pt;height:36pt" o:ole="">
            <v:imagedata r:id="rId153" o:title="eqIdcac7a68050274669abd8e0981106f7f9"/>
          </v:shape>
          <o:OLEObject Type="Embed" ProgID="Equation.DSMT4" ShapeID="对象 79" DrawAspect="Content" ObjectID="_1670223827" r:id="rId154"/>
        </w:objec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(2)[3]</w:t>
      </w:r>
      <w:r>
        <w:rPr>
          <w:rFonts w:ascii="宋体" w:hAnsi="宋体" w:cs="宋体"/>
          <w:bCs/>
          <w:color w:val="FF0000"/>
        </w:rPr>
        <w:t>利用此密度计测某液体的密度时，指针在</w:t>
      </w:r>
      <w:r>
        <w:rPr>
          <w:rFonts w:eastAsia="Times New Roman"/>
          <w:bCs/>
          <w:color w:val="FF0000"/>
        </w:rPr>
        <w:t>6.9N</w:t>
      </w:r>
      <w:r>
        <w:rPr>
          <w:rFonts w:ascii="宋体" w:hAnsi="宋体" w:cs="宋体"/>
          <w:bCs/>
          <w:color w:val="FF0000"/>
        </w:rPr>
        <w:t>的位置，即上一表达式的</w:t>
      </w:r>
      <w:r>
        <w:rPr>
          <w:rFonts w:eastAsia="Times New Roman"/>
          <w:bCs/>
          <w:i/>
          <w:color w:val="FF0000"/>
        </w:rPr>
        <w:t>F</w:t>
      </w:r>
      <w:r>
        <w:rPr>
          <w:rFonts w:eastAsia="Times New Roman"/>
          <w:bCs/>
          <w:color w:val="FF0000"/>
        </w:rPr>
        <w:t>=6.9N</w:t>
      </w:r>
      <w:r>
        <w:rPr>
          <w:rFonts w:ascii="宋体" w:hAnsi="宋体" w:cs="宋体"/>
          <w:bCs/>
          <w:color w:val="FF0000"/>
        </w:rPr>
        <w:t>，所以该液体的密度</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ρ</w:t>
      </w:r>
      <w:r>
        <w:rPr>
          <w:rFonts w:ascii="宋体" w:hAnsi="宋体" w:cs="宋体"/>
          <w:bCs/>
          <w:color w:val="FF0000"/>
          <w:vertAlign w:val="subscript"/>
        </w:rPr>
        <w:t>液</w:t>
      </w:r>
      <w:r>
        <w:rPr>
          <w:rFonts w:eastAsia="Times New Roman"/>
          <w:bCs/>
          <w:color w:val="FF0000"/>
        </w:rPr>
        <w:t>=(7.9-6.9) ×10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=1.0×10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(3)[4]</w:t>
      </w:r>
      <w:r>
        <w:rPr>
          <w:rFonts w:ascii="宋体" w:hAnsi="宋体" w:cs="宋体"/>
          <w:bCs/>
          <w:color w:val="FF0000"/>
        </w:rPr>
        <w:t>根据</w:t>
      </w:r>
    </w:p>
    <w:p w:rsidR="00F46439" w:rsidRDefault="00F46439" w:rsidP="00F46439">
      <w:pPr>
        <w:spacing w:line="360" w:lineRule="auto"/>
        <w:jc w:val="center"/>
        <w:textAlignment w:val="center"/>
        <w:rPr>
          <w:bCs/>
          <w:color w:val="FF0000"/>
        </w:rPr>
      </w:pPr>
      <w:r>
        <w:rPr>
          <w:bCs/>
          <w:color w:val="FF0000"/>
        </w:rPr>
        <w:object w:dxaOrig="3255" w:dyaOrig="720">
          <v:shape id="对象 80" o:spid="_x0000_i1096" type="#_x0000_t75" alt="eqId958f85d2a9ea4827a18dd8d2ad23200e" style="width:162.75pt;height:36pt" o:ole="">
            <v:imagedata r:id="rId155" o:title="eqId958f85d2a9ea4827a18dd8d2ad23200e"/>
          </v:shape>
          <o:OLEObject Type="Embed" ProgID="Equation.DSMT4" ShapeID="对象 80" DrawAspect="Content" ObjectID="_1670223828" r:id="rId156"/>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可以看出，弹簧测力计的示数</w:t>
      </w:r>
      <w:r>
        <w:rPr>
          <w:rFonts w:eastAsia="Times New Roman"/>
          <w:bCs/>
          <w:i/>
          <w:color w:val="FF0000"/>
        </w:rPr>
        <w:t>F</w:t>
      </w:r>
      <w:r>
        <w:rPr>
          <w:rFonts w:ascii="宋体" w:hAnsi="宋体" w:cs="宋体"/>
          <w:bCs/>
          <w:color w:val="FF0000"/>
        </w:rPr>
        <w:t>随液体的密度</w:t>
      </w:r>
      <w:r>
        <w:rPr>
          <w:rFonts w:eastAsia="Times New Roman"/>
          <w:bCs/>
          <w:i/>
          <w:color w:val="FF0000"/>
        </w:rPr>
        <w:t>ρ</w:t>
      </w:r>
      <w:r>
        <w:rPr>
          <w:rFonts w:ascii="宋体" w:hAnsi="宋体" w:cs="宋体"/>
          <w:bCs/>
          <w:color w:val="FF0000"/>
        </w:rPr>
        <w:t>的增大而减小，</w:t>
      </w:r>
      <w:proofErr w:type="gramStart"/>
      <w:r>
        <w:rPr>
          <w:rFonts w:ascii="宋体" w:hAnsi="宋体" w:cs="宋体"/>
          <w:bCs/>
          <w:color w:val="FF0000"/>
        </w:rPr>
        <w:t>故初步</w:t>
      </w:r>
      <w:proofErr w:type="gramEnd"/>
      <w:r>
        <w:rPr>
          <w:rFonts w:ascii="宋体" w:hAnsi="宋体" w:cs="宋体"/>
          <w:bCs/>
          <w:color w:val="FF0000"/>
        </w:rPr>
        <w:t>判断只有</w:t>
      </w:r>
      <w:r>
        <w:rPr>
          <w:rFonts w:eastAsia="Times New Roman"/>
          <w:bCs/>
          <w:color w:val="FF0000"/>
        </w:rPr>
        <w:t>C</w:t>
      </w:r>
      <w:r>
        <w:rPr>
          <w:rFonts w:ascii="宋体" w:hAnsi="宋体" w:cs="宋体"/>
          <w:bCs/>
          <w:color w:val="FF0000"/>
        </w:rPr>
        <w:t>合适。</w:t>
      </w:r>
    </w:p>
    <w:p w:rsidR="00F46439" w:rsidRDefault="00F46439" w:rsidP="00F46439">
      <w:pPr>
        <w:spacing w:line="360" w:lineRule="auto"/>
        <w:jc w:val="left"/>
        <w:textAlignment w:val="center"/>
        <w:rPr>
          <w:rFonts w:ascii="宋体" w:hAnsi="宋体" w:cs="宋体"/>
          <w:bCs/>
        </w:rPr>
      </w:pPr>
      <w:r>
        <w:rPr>
          <w:bCs/>
        </w:rPr>
        <w:t>1</w:t>
      </w:r>
      <w:r>
        <w:rPr>
          <w:rFonts w:hint="eastAsia"/>
          <w:bCs/>
        </w:rPr>
        <w:t>3</w:t>
      </w:r>
      <w:r>
        <w:rPr>
          <w:bCs/>
        </w:rPr>
        <w:t>．（</w:t>
      </w:r>
      <w:r>
        <w:rPr>
          <w:bCs/>
        </w:rPr>
        <w:t>2020·</w:t>
      </w:r>
      <w:r>
        <w:rPr>
          <w:bCs/>
        </w:rPr>
        <w:t>辽宁省初三二模）</w:t>
      </w:r>
      <w:r>
        <w:rPr>
          <w:rFonts w:ascii="宋体" w:hAnsi="宋体" w:cs="宋体"/>
          <w:bCs/>
        </w:rPr>
        <w:t>小华同学在实验室利用天平和量筒等器材测量橡皮泥的密度：</w:t>
      </w:r>
    </w:p>
    <w:p w:rsidR="00F46439" w:rsidRDefault="00F46439" w:rsidP="00F46439">
      <w:pPr>
        <w:spacing w:line="360" w:lineRule="auto"/>
        <w:jc w:val="left"/>
        <w:textAlignment w:val="center"/>
        <w:rPr>
          <w:bCs/>
        </w:rPr>
      </w:pPr>
      <w:r>
        <w:rPr>
          <w:bCs/>
          <w:noProof/>
          <w:lang w:eastAsia="zh-TW"/>
        </w:rPr>
        <w:drawing>
          <wp:inline distT="0" distB="0" distL="0" distR="0">
            <wp:extent cx="3966210" cy="2604770"/>
            <wp:effectExtent l="0" t="0" r="0" b="5080"/>
            <wp:docPr id="36" name="图片 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figure"/>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3966210" cy="2604770"/>
                    </a:xfrm>
                    <a:prstGeom prst="rect">
                      <a:avLst/>
                    </a:prstGeom>
                    <a:noFill/>
                    <a:ln>
                      <a:noFill/>
                    </a:ln>
                  </pic:spPr>
                </pic:pic>
              </a:graphicData>
            </a:graphic>
          </wp:inline>
        </w:drawing>
      </w:r>
    </w:p>
    <w:p w:rsidR="00F46439" w:rsidRDefault="00F46439" w:rsidP="00F46439">
      <w:pPr>
        <w:spacing w:line="360" w:lineRule="auto"/>
        <w:jc w:val="left"/>
        <w:textAlignment w:val="center"/>
        <w:rPr>
          <w:rFonts w:ascii="宋体" w:hAnsi="宋体" w:cs="宋体"/>
          <w:bCs/>
        </w:rPr>
      </w:pPr>
      <w:r>
        <w:rPr>
          <w:rFonts w:eastAsia="Times New Roman"/>
          <w:bCs/>
        </w:rPr>
        <w:t>(1)</w:t>
      </w:r>
      <w:r>
        <w:rPr>
          <w:rFonts w:ascii="宋体" w:hAnsi="宋体" w:cs="宋体"/>
          <w:bCs/>
        </w:rPr>
        <w:t>他将天平放在水平桌面上，游码移到标尺左端的零刻度线处发现指针静止在如图甲所示位置，此时应将平衡螺母向</w:t>
      </w:r>
      <w:r>
        <w:rPr>
          <w:bCs/>
        </w:rPr>
        <w:t>______</w:t>
      </w:r>
      <w:r>
        <w:rPr>
          <w:rFonts w:ascii="宋体" w:hAnsi="宋体" w:cs="宋体"/>
          <w:bCs/>
        </w:rPr>
        <w:t>（填“左”或“右”）调节，使天平平衡。</w:t>
      </w:r>
    </w:p>
    <w:p w:rsidR="00F46439" w:rsidRDefault="00F46439" w:rsidP="00F46439">
      <w:pPr>
        <w:spacing w:line="360" w:lineRule="auto"/>
        <w:jc w:val="left"/>
        <w:textAlignment w:val="center"/>
        <w:rPr>
          <w:rFonts w:ascii="宋体" w:hAnsi="宋体" w:cs="宋体"/>
          <w:bCs/>
        </w:rPr>
      </w:pPr>
      <w:r>
        <w:rPr>
          <w:rFonts w:eastAsia="Times New Roman"/>
          <w:bCs/>
        </w:rPr>
        <w:t>(2)</w:t>
      </w:r>
      <w:r>
        <w:rPr>
          <w:rFonts w:ascii="宋体" w:hAnsi="宋体" w:cs="宋体"/>
          <w:bCs/>
        </w:rPr>
        <w:t>用调节好的天平测量橡皮泥的质量时，操作情景如图乙所示，其错误之处是</w:t>
      </w:r>
      <w:r>
        <w:rPr>
          <w:bCs/>
        </w:rPr>
        <w:t>___________</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eastAsia="Times New Roman"/>
          <w:bCs/>
        </w:rPr>
        <w:t>(3)</w:t>
      </w:r>
      <w:r>
        <w:rPr>
          <w:rFonts w:ascii="宋体" w:hAnsi="宋体" w:cs="宋体"/>
          <w:bCs/>
        </w:rPr>
        <w:t>改正错误后，小华测出了橡皮泥的质量如图丙所示为</w:t>
      </w:r>
      <w:r>
        <w:rPr>
          <w:bCs/>
        </w:rPr>
        <w:t>______</w:t>
      </w:r>
      <w:r>
        <w:rPr>
          <w:rFonts w:eastAsia="Times New Roman"/>
          <w:bCs/>
        </w:rPr>
        <w:t>g</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eastAsia="Times New Roman"/>
          <w:bCs/>
        </w:rPr>
        <w:t>(4)</w:t>
      </w:r>
      <w:r>
        <w:rPr>
          <w:rFonts w:ascii="宋体" w:hAnsi="宋体" w:cs="宋体"/>
          <w:bCs/>
        </w:rPr>
        <w:t>接着她又按如</w:t>
      </w:r>
      <w:proofErr w:type="gramStart"/>
      <w:r>
        <w:rPr>
          <w:rFonts w:ascii="宋体" w:hAnsi="宋体" w:cs="宋体"/>
          <w:bCs/>
        </w:rPr>
        <w:t>图丁</w:t>
      </w:r>
      <w:proofErr w:type="gramEnd"/>
      <w:r>
        <w:rPr>
          <w:rFonts w:ascii="宋体" w:hAnsi="宋体" w:cs="宋体"/>
          <w:bCs/>
        </w:rPr>
        <w:t>的操作测出橡皮泥的体积，则橡皮泥的密度为</w:t>
      </w:r>
      <w:r>
        <w:rPr>
          <w:bCs/>
        </w:rPr>
        <w:t>________</w:t>
      </w:r>
      <w:r>
        <w:rPr>
          <w:rFonts w:eastAsia="Times New Roman"/>
          <w:bCs/>
        </w:rPr>
        <w:t>kg/m</w:t>
      </w:r>
      <w:r>
        <w:rPr>
          <w:rFonts w:eastAsia="Times New Roman"/>
          <w:bCs/>
          <w:vertAlign w:val="superscript"/>
        </w:rPr>
        <w:t>3</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eastAsia="Times New Roman"/>
          <w:bCs/>
        </w:rPr>
        <w:t>(5)</w:t>
      </w:r>
      <w:r>
        <w:rPr>
          <w:rFonts w:ascii="宋体" w:hAnsi="宋体" w:cs="宋体"/>
          <w:bCs/>
        </w:rPr>
        <w:t>实验结束后，老师提示小华不用天平只用量筒也能测出橡皮泥的密度，小华思考了一会儿，并按照如图</w:t>
      </w:r>
      <w:proofErr w:type="gramStart"/>
      <w:r>
        <w:rPr>
          <w:rFonts w:ascii="宋体" w:hAnsi="宋体" w:cs="宋体"/>
          <w:bCs/>
        </w:rPr>
        <w:t>戊</w:t>
      </w:r>
      <w:proofErr w:type="gramEnd"/>
      <w:r>
        <w:rPr>
          <w:rFonts w:ascii="宋体" w:hAnsi="宋体" w:cs="宋体"/>
          <w:bCs/>
        </w:rPr>
        <w:t>所示的方法完成了实验，请补全实验过程：</w:t>
      </w:r>
    </w:p>
    <w:p w:rsidR="00F46439" w:rsidRDefault="00F46439" w:rsidP="00F46439">
      <w:pPr>
        <w:spacing w:line="360" w:lineRule="auto"/>
        <w:jc w:val="left"/>
        <w:textAlignment w:val="center"/>
        <w:rPr>
          <w:rFonts w:ascii="宋体" w:hAnsi="宋体" w:cs="宋体"/>
          <w:bCs/>
        </w:rPr>
      </w:pPr>
      <w:r>
        <w:rPr>
          <w:rFonts w:ascii="宋体" w:hAnsi="宋体" w:cs="宋体"/>
          <w:bCs/>
        </w:rPr>
        <w:t>①在量筒中倒入适量水，记下体积</w:t>
      </w:r>
      <w:r>
        <w:rPr>
          <w:rFonts w:eastAsia="Times New Roman"/>
          <w:bCs/>
          <w:i/>
        </w:rPr>
        <w:t>V</w:t>
      </w:r>
      <w:r>
        <w:rPr>
          <w:rFonts w:eastAsia="Times New Roman"/>
          <w:bCs/>
          <w:vertAlign w:val="subscript"/>
        </w:rPr>
        <w:t>1</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ascii="宋体" w:hAnsi="宋体" w:cs="宋体"/>
          <w:bCs/>
        </w:rPr>
        <w:t>②将橡皮泥做成空心，使其</w:t>
      </w:r>
      <w:r>
        <w:rPr>
          <w:bCs/>
        </w:rPr>
        <w:t>________</w:t>
      </w:r>
      <w:r>
        <w:rPr>
          <w:rFonts w:ascii="宋体" w:hAnsi="宋体" w:cs="宋体"/>
          <w:bCs/>
        </w:rPr>
        <w:t>，记下水面所对体积</w:t>
      </w:r>
      <w:r>
        <w:rPr>
          <w:rFonts w:eastAsia="Times New Roman"/>
          <w:bCs/>
          <w:i/>
        </w:rPr>
        <w:t>V</w:t>
      </w:r>
      <w:r>
        <w:rPr>
          <w:rFonts w:eastAsia="Times New Roman"/>
          <w:bCs/>
          <w:vertAlign w:val="subscript"/>
        </w:rPr>
        <w:t>2</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ascii="宋体" w:hAnsi="宋体" w:cs="宋体"/>
          <w:bCs/>
        </w:rPr>
        <w:t>③再将橡皮泥捏成实心放入水中，使其沉在水中，记下水面所对体积</w:t>
      </w:r>
      <w:r>
        <w:rPr>
          <w:rFonts w:eastAsia="Times New Roman"/>
          <w:bCs/>
          <w:i/>
        </w:rPr>
        <w:t>V</w:t>
      </w:r>
      <w:r>
        <w:rPr>
          <w:rFonts w:eastAsia="Times New Roman"/>
          <w:bCs/>
          <w:vertAlign w:val="subscript"/>
        </w:rPr>
        <w:t>3</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ascii="宋体" w:hAnsi="宋体" w:cs="宋体"/>
          <w:bCs/>
        </w:rPr>
        <w:t>④橡皮泥的密度为</w:t>
      </w:r>
      <w:r>
        <w:rPr>
          <w:rFonts w:eastAsia="Times New Roman"/>
          <w:bCs/>
          <w:i/>
        </w:rPr>
        <w:t>ρ</w:t>
      </w:r>
      <w:r>
        <w:rPr>
          <w:rFonts w:eastAsia="Times New Roman"/>
          <w:bCs/>
        </w:rPr>
        <w:t>=</w:t>
      </w:r>
      <w:r>
        <w:rPr>
          <w:bCs/>
        </w:rPr>
        <w:t>____________</w:t>
      </w:r>
      <w:r>
        <w:rPr>
          <w:rFonts w:ascii="宋体" w:hAnsi="宋体" w:cs="宋体"/>
          <w:bCs/>
        </w:rPr>
        <w:t>（用字母表示，已知水的密度为</w:t>
      </w:r>
      <w:r>
        <w:rPr>
          <w:rFonts w:eastAsia="Times New Roman"/>
          <w:bCs/>
          <w:i/>
        </w:rPr>
        <w:t>ρ</w:t>
      </w:r>
      <w:r>
        <w:rPr>
          <w:rFonts w:ascii="宋体" w:hAnsi="宋体" w:cs="宋体"/>
          <w:bCs/>
          <w:vertAlign w:val="subscript"/>
        </w:rPr>
        <w:t>水</w:t>
      </w:r>
      <w:r>
        <w:rPr>
          <w:rFonts w:ascii="宋体" w:hAnsi="宋体" w:cs="宋体"/>
          <w:bCs/>
        </w:rPr>
        <w:t>）</w:t>
      </w:r>
    </w:p>
    <w:p w:rsidR="00F46439" w:rsidRDefault="00F46439" w:rsidP="00F46439">
      <w:pPr>
        <w:spacing w:line="360" w:lineRule="auto"/>
        <w:jc w:val="left"/>
        <w:textAlignment w:val="center"/>
        <w:rPr>
          <w:bCs/>
          <w:color w:val="FF0000"/>
        </w:rPr>
      </w:pPr>
      <w:r>
        <w:rPr>
          <w:bCs/>
          <w:color w:val="FF0000"/>
        </w:rPr>
        <w:t>【答案】</w:t>
      </w:r>
      <w:r>
        <w:rPr>
          <w:rFonts w:ascii="宋体" w:hAnsi="宋体" w:cs="宋体"/>
          <w:bCs/>
          <w:color w:val="FF0000"/>
        </w:rPr>
        <w:t>左</w:t>
      </w:r>
      <w:r>
        <w:rPr>
          <w:bCs/>
          <w:color w:val="FF0000"/>
        </w:rPr>
        <w:t xml:space="preserve">    </w:t>
      </w:r>
      <w:r>
        <w:rPr>
          <w:rFonts w:ascii="宋体" w:hAnsi="宋体" w:cs="宋体"/>
          <w:bCs/>
          <w:color w:val="FF0000"/>
        </w:rPr>
        <w:t>测量过程中调节平衡螺母</w:t>
      </w:r>
      <w:r>
        <w:rPr>
          <w:bCs/>
          <w:color w:val="FF0000"/>
        </w:rPr>
        <w:t xml:space="preserve">    </w:t>
      </w:r>
      <w:r>
        <w:rPr>
          <w:rFonts w:eastAsia="Times New Roman"/>
          <w:bCs/>
          <w:color w:val="FF0000"/>
        </w:rPr>
        <w:t>32.4</w:t>
      </w:r>
      <w:r>
        <w:rPr>
          <w:bCs/>
          <w:color w:val="FF0000"/>
        </w:rPr>
        <w:t xml:space="preserve">    </w:t>
      </w:r>
      <w:r>
        <w:rPr>
          <w:rFonts w:eastAsia="Times New Roman"/>
          <w:bCs/>
          <w:color w:val="FF0000"/>
        </w:rPr>
        <w:t>1.62×10</w:t>
      </w:r>
      <w:r>
        <w:rPr>
          <w:rFonts w:eastAsia="Times New Roman"/>
          <w:bCs/>
          <w:color w:val="FF0000"/>
          <w:vertAlign w:val="superscript"/>
        </w:rPr>
        <w:t>3</w:t>
      </w:r>
      <w:r>
        <w:rPr>
          <w:bCs/>
          <w:color w:val="FF0000"/>
        </w:rPr>
        <w:t xml:space="preserve">    </w:t>
      </w:r>
      <w:r>
        <w:rPr>
          <w:rFonts w:ascii="宋体" w:hAnsi="宋体" w:cs="宋体"/>
          <w:bCs/>
          <w:color w:val="FF0000"/>
        </w:rPr>
        <w:t>漂浮</w:t>
      </w:r>
      <w:r>
        <w:rPr>
          <w:bCs/>
          <w:color w:val="FF0000"/>
        </w:rPr>
        <w:t xml:space="preserve">    </w:t>
      </w:r>
      <w:r>
        <w:rPr>
          <w:bCs/>
          <w:color w:val="FF0000"/>
        </w:rPr>
        <w:object w:dxaOrig="1140" w:dyaOrig="660">
          <v:shape id="对象 81" o:spid="_x0000_i1097" type="#_x0000_t75" alt="eqIdeb61a0c05b4d4fa39f6b718ee8bbbfd3" style="width:57pt;height:33pt" o:ole="">
            <v:imagedata r:id="rId158" o:title="eqIdeb61a0c05b4d4fa39f6b718ee8bbbfd3"/>
          </v:shape>
          <o:OLEObject Type="Embed" ProgID="Equation.DSMT4" ShapeID="对象 81" DrawAspect="Content" ObjectID="_1670223829" r:id="rId159"/>
        </w:object>
      </w:r>
      <w:r>
        <w:rPr>
          <w:bCs/>
          <w:color w:val="FF0000"/>
        </w:rPr>
        <w:t xml:space="preserve">    </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【分析】</w:t>
      </w:r>
    </w:p>
    <w:p w:rsidR="00F46439" w:rsidRDefault="00F46439" w:rsidP="00F46439">
      <w:pPr>
        <w:spacing w:line="360" w:lineRule="auto"/>
        <w:jc w:val="left"/>
        <w:textAlignment w:val="center"/>
        <w:rPr>
          <w:bCs/>
          <w:color w:val="FF0000"/>
        </w:rPr>
      </w:pPr>
      <w:r>
        <w:rPr>
          <w:bCs/>
          <w:color w:val="FF0000"/>
        </w:rPr>
        <w:t>【详解】</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bCs/>
          <w:color w:val="FF0000"/>
        </w:rPr>
        <w:t>由图示可知，指针向右偏，此时要向左调节平衡螺母使天平平衡。</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(2)[2]</w:t>
      </w:r>
      <w:r>
        <w:rPr>
          <w:rFonts w:ascii="宋体" w:hAnsi="宋体" w:cs="宋体"/>
          <w:bCs/>
          <w:color w:val="FF0000"/>
        </w:rPr>
        <w:t>由图乙可知，他在测量过程中调节平衡螺母，此为错误操作。</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(3)[3]</w:t>
      </w:r>
      <w:r>
        <w:rPr>
          <w:rFonts w:ascii="宋体" w:hAnsi="宋体" w:cs="宋体"/>
          <w:bCs/>
          <w:color w:val="FF0000"/>
        </w:rPr>
        <w:t>由图丙可知橡皮泥的质量为</w:t>
      </w:r>
      <w:r>
        <w:rPr>
          <w:rFonts w:eastAsia="Times New Roman"/>
          <w:bCs/>
          <w:color w:val="FF0000"/>
        </w:rPr>
        <w:t>32.4g</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(4)[4]</w:t>
      </w:r>
      <w:r>
        <w:rPr>
          <w:rFonts w:ascii="宋体" w:hAnsi="宋体" w:cs="宋体"/>
          <w:bCs/>
          <w:color w:val="FF0000"/>
        </w:rPr>
        <w:t>根据</w:t>
      </w:r>
      <w:proofErr w:type="gramStart"/>
      <w:r>
        <w:rPr>
          <w:rFonts w:ascii="宋体" w:hAnsi="宋体" w:cs="宋体"/>
          <w:bCs/>
          <w:color w:val="FF0000"/>
        </w:rPr>
        <w:t>图丁</w:t>
      </w:r>
      <w:proofErr w:type="gramEnd"/>
      <w:r>
        <w:rPr>
          <w:rFonts w:ascii="宋体" w:hAnsi="宋体" w:cs="宋体"/>
          <w:bCs/>
          <w:color w:val="FF0000"/>
        </w:rPr>
        <w:t>可知橡皮泥的体积为</w:t>
      </w:r>
      <w:r>
        <w:rPr>
          <w:rFonts w:eastAsia="Times New Roman"/>
          <w:bCs/>
          <w:color w:val="FF0000"/>
        </w:rPr>
        <w:t>20cm</w:t>
      </w:r>
      <w:r>
        <w:rPr>
          <w:rFonts w:eastAsia="Times New Roman"/>
          <w:bCs/>
          <w:color w:val="FF0000"/>
          <w:vertAlign w:val="superscript"/>
        </w:rPr>
        <w:t>3</w:t>
      </w:r>
      <w:r>
        <w:rPr>
          <w:rFonts w:ascii="宋体" w:hAnsi="宋体" w:cs="宋体"/>
          <w:bCs/>
          <w:color w:val="FF0000"/>
        </w:rPr>
        <w:t>，则密度</w:t>
      </w:r>
    </w:p>
    <w:p w:rsidR="00F46439" w:rsidRDefault="00F46439" w:rsidP="00F46439">
      <w:pPr>
        <w:spacing w:line="360" w:lineRule="auto"/>
        <w:jc w:val="center"/>
        <w:textAlignment w:val="center"/>
        <w:rPr>
          <w:bCs/>
          <w:color w:val="FF0000"/>
        </w:rPr>
      </w:pPr>
      <w:r>
        <w:rPr>
          <w:bCs/>
          <w:color w:val="FF0000"/>
        </w:rPr>
        <w:object w:dxaOrig="4500" w:dyaOrig="615">
          <v:shape id="对象 82" o:spid="_x0000_i1098" type="#_x0000_t75" alt="eqIdef57c36101134bdc86e2bbb57635051b" style="width:225pt;height:30.75pt" o:ole="">
            <v:imagedata r:id="rId160" o:title="eqIdef57c36101134bdc86e2bbb57635051b"/>
          </v:shape>
          <o:OLEObject Type="Embed" ProgID="Equation.DSMT4" ShapeID="对象 82" DrawAspect="Content" ObjectID="_1670223830" r:id="rId161"/>
        </w:objec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(5)</w:t>
      </w:r>
      <w:r>
        <w:rPr>
          <w:rFonts w:ascii="宋体" w:hAnsi="宋体" w:cs="宋体"/>
          <w:bCs/>
          <w:color w:val="FF0000"/>
        </w:rPr>
        <w:t>①</w:t>
      </w:r>
      <w:r>
        <w:rPr>
          <w:rFonts w:eastAsia="Times New Roman"/>
          <w:bCs/>
          <w:color w:val="FF0000"/>
        </w:rPr>
        <w:t>[5]</w:t>
      </w:r>
      <w:r>
        <w:rPr>
          <w:rFonts w:ascii="宋体" w:hAnsi="宋体" w:cs="宋体"/>
          <w:bCs/>
          <w:color w:val="FF0000"/>
        </w:rPr>
        <w:t>只用量筒时可将橡皮泥做成空心，使其漂浮在水面，可根据阿基米德原理计算质量。</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④</w:t>
      </w:r>
      <w:r>
        <w:rPr>
          <w:rFonts w:eastAsia="Times New Roman"/>
          <w:bCs/>
          <w:color w:val="FF0000"/>
        </w:rPr>
        <w:t>[6]</w:t>
      </w:r>
      <w:r>
        <w:rPr>
          <w:rFonts w:ascii="宋体" w:hAnsi="宋体" w:cs="宋体"/>
          <w:bCs/>
          <w:color w:val="FF0000"/>
        </w:rPr>
        <w:t>橡皮泥漂浮在水上，浮力等于重力，根据阿基米德原理</w:t>
      </w:r>
    </w:p>
    <w:p w:rsidR="00F46439" w:rsidRDefault="00F46439" w:rsidP="00F46439">
      <w:pPr>
        <w:spacing w:line="360" w:lineRule="auto"/>
        <w:jc w:val="center"/>
        <w:textAlignment w:val="center"/>
        <w:rPr>
          <w:bCs/>
          <w:color w:val="FF0000"/>
        </w:rPr>
      </w:pPr>
      <w:r>
        <w:rPr>
          <w:bCs/>
          <w:color w:val="FF0000"/>
        </w:rPr>
        <w:object w:dxaOrig="2295" w:dyaOrig="405">
          <v:shape id="对象 83" o:spid="_x0000_i1099" type="#_x0000_t75" alt="eqId09e2e37e10fd450490d0d2702692d0f0" style="width:114.75pt;height:20.25pt" o:ole="">
            <v:imagedata r:id="rId162" o:title="eqId09e2e37e10fd450490d0d2702692d0f0"/>
          </v:shape>
          <o:OLEObject Type="Embed" ProgID="Equation.DSMT4" ShapeID="对象 83" DrawAspect="Content" ObjectID="_1670223831" r:id="rId163"/>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橡皮泥的体积</w:t>
      </w:r>
    </w:p>
    <w:p w:rsidR="00F46439" w:rsidRDefault="00F46439" w:rsidP="00F46439">
      <w:pPr>
        <w:spacing w:line="360" w:lineRule="auto"/>
        <w:jc w:val="center"/>
        <w:textAlignment w:val="center"/>
        <w:rPr>
          <w:bCs/>
          <w:color w:val="FF0000"/>
        </w:rPr>
      </w:pPr>
      <w:r>
        <w:rPr>
          <w:bCs/>
          <w:color w:val="FF0000"/>
        </w:rPr>
        <w:object w:dxaOrig="960" w:dyaOrig="315">
          <v:shape id="对象 84" o:spid="_x0000_i1100" type="#_x0000_t75" alt="eqIda62c467649f44b46b8f4880623abdebf" style="width:48pt;height:15.75pt" o:ole="">
            <v:imagedata r:id="rId164" o:title="eqIda62c467649f44b46b8f4880623abdebf"/>
          </v:shape>
          <o:OLEObject Type="Embed" ProgID="Equation.DSMT4" ShapeID="对象 84" DrawAspect="Content" ObjectID="_1670223832" r:id="rId165"/>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则橡皮泥的密度</w:t>
      </w:r>
    </w:p>
    <w:p w:rsidR="00F46439" w:rsidRDefault="00F46439" w:rsidP="00F46439">
      <w:pPr>
        <w:spacing w:line="360" w:lineRule="auto"/>
        <w:jc w:val="center"/>
        <w:textAlignment w:val="center"/>
        <w:rPr>
          <w:bCs/>
        </w:rPr>
      </w:pPr>
      <w:r>
        <w:rPr>
          <w:bCs/>
          <w:color w:val="FF0000"/>
        </w:rPr>
        <w:object w:dxaOrig="1905" w:dyaOrig="675">
          <v:shape id="对象 85" o:spid="_x0000_i1101" type="#_x0000_t75" alt="eqIdba8afd1ef1294e6899e9994d7c635e0f" style="width:95.25pt;height:33.75pt" o:ole="">
            <v:imagedata r:id="rId166" o:title="eqIdba8afd1ef1294e6899e9994d7c635e0f"/>
          </v:shape>
          <o:OLEObject Type="Embed" ProgID="Equation.DSMT4" ShapeID="对象 85" DrawAspect="Content" ObjectID="_1670223833" r:id="rId167"/>
        </w:object>
      </w:r>
    </w:p>
    <w:p w:rsidR="00F46439" w:rsidRDefault="00F46439" w:rsidP="00F46439">
      <w:pPr>
        <w:spacing w:line="360" w:lineRule="auto"/>
        <w:jc w:val="left"/>
        <w:textAlignment w:val="center"/>
        <w:rPr>
          <w:rFonts w:ascii="宋体" w:hAnsi="宋体" w:cs="宋体"/>
          <w:bCs/>
        </w:rPr>
      </w:pPr>
      <w:r>
        <w:rPr>
          <w:bCs/>
        </w:rPr>
        <w:t>1</w:t>
      </w:r>
      <w:r>
        <w:rPr>
          <w:rFonts w:hint="eastAsia"/>
          <w:bCs/>
        </w:rPr>
        <w:t>4</w:t>
      </w:r>
      <w:r>
        <w:rPr>
          <w:bCs/>
        </w:rPr>
        <w:t>．（</w:t>
      </w:r>
      <w:r>
        <w:rPr>
          <w:bCs/>
        </w:rPr>
        <w:t>2020·</w:t>
      </w:r>
      <w:r>
        <w:rPr>
          <w:bCs/>
        </w:rPr>
        <w:t>湖北省初三零模）</w:t>
      </w:r>
      <w:r>
        <w:rPr>
          <w:rFonts w:ascii="宋体" w:hAnsi="宋体" w:cs="宋体"/>
          <w:bCs/>
        </w:rPr>
        <w:t xml:space="preserve">物理小组测量一个不规则小石块的密度。  </w:t>
      </w:r>
    </w:p>
    <w:p w:rsidR="00F46439" w:rsidRDefault="00F46439" w:rsidP="00F46439">
      <w:pPr>
        <w:spacing w:line="360" w:lineRule="auto"/>
        <w:jc w:val="left"/>
        <w:textAlignment w:val="center"/>
        <w:rPr>
          <w:bCs/>
        </w:rPr>
      </w:pPr>
      <w:r>
        <w:rPr>
          <w:bCs/>
          <w:noProof/>
          <w:lang w:eastAsia="zh-TW"/>
        </w:rPr>
        <w:drawing>
          <wp:inline distT="0" distB="0" distL="0" distR="0">
            <wp:extent cx="4625340" cy="1360805"/>
            <wp:effectExtent l="0" t="0" r="3810" b="0"/>
            <wp:docPr id="35"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290060" descr="figure"/>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4625340" cy="1360805"/>
                    </a:xfrm>
                    <a:prstGeom prst="rect">
                      <a:avLst/>
                    </a:prstGeom>
                    <a:noFill/>
                    <a:ln>
                      <a:noFill/>
                    </a:ln>
                  </pic:spPr>
                </pic:pic>
              </a:graphicData>
            </a:graphic>
          </wp:inline>
        </w:drawing>
      </w:r>
    </w:p>
    <w:p w:rsidR="00F46439" w:rsidRDefault="00F46439" w:rsidP="00F46439">
      <w:pPr>
        <w:spacing w:line="360" w:lineRule="auto"/>
        <w:jc w:val="left"/>
        <w:textAlignment w:val="center"/>
        <w:rPr>
          <w:rFonts w:ascii="宋体" w:hAnsi="宋体" w:cs="宋体"/>
          <w:bCs/>
        </w:rPr>
      </w:pPr>
      <w:r>
        <w:rPr>
          <w:rFonts w:eastAsia="Times New Roman"/>
          <w:bCs/>
        </w:rPr>
        <w:t>(1)</w:t>
      </w:r>
      <w:r>
        <w:rPr>
          <w:rFonts w:ascii="宋体" w:hAnsi="宋体" w:cs="宋体"/>
          <w:bCs/>
        </w:rPr>
        <w:t>将天放在水平工作台上。天平调平时，把游码移到标尺的零刻度处，观察到指针偏向分度盘中央刻线的右侧，应将平衡螺母向</w:t>
      </w:r>
      <w:r>
        <w:rPr>
          <w:bCs/>
        </w:rPr>
        <w:t>________</w:t>
      </w:r>
      <w:r>
        <w:rPr>
          <w:rFonts w:ascii="宋体" w:hAnsi="宋体" w:cs="宋体"/>
          <w:bCs/>
        </w:rPr>
        <w:t>（选填“左”或“右”）调节。</w:t>
      </w:r>
    </w:p>
    <w:p w:rsidR="00F46439" w:rsidRDefault="00F46439" w:rsidP="00F46439">
      <w:pPr>
        <w:spacing w:line="360" w:lineRule="auto"/>
        <w:jc w:val="left"/>
        <w:textAlignment w:val="center"/>
        <w:rPr>
          <w:rFonts w:ascii="宋体" w:hAnsi="宋体" w:cs="宋体"/>
          <w:bCs/>
        </w:rPr>
      </w:pPr>
      <w:r>
        <w:rPr>
          <w:rFonts w:eastAsia="Times New Roman"/>
          <w:bCs/>
        </w:rPr>
        <w:t>(2)</w:t>
      </w:r>
      <w:r>
        <w:rPr>
          <w:rFonts w:ascii="宋体" w:hAnsi="宋体" w:cs="宋体"/>
          <w:bCs/>
        </w:rPr>
        <w:t>如图</w:t>
      </w:r>
      <w:proofErr w:type="gramStart"/>
      <w:r>
        <w:rPr>
          <w:rFonts w:eastAsia="Times New Roman"/>
          <w:bCs/>
        </w:rPr>
        <w:t>1</w:t>
      </w:r>
      <w:r>
        <w:rPr>
          <w:rFonts w:ascii="宋体" w:hAnsi="宋体" w:cs="宋体"/>
          <w:bCs/>
        </w:rPr>
        <w:t>所示小石块</w:t>
      </w:r>
      <w:proofErr w:type="gramEnd"/>
      <w:r>
        <w:rPr>
          <w:rFonts w:ascii="宋体" w:hAnsi="宋体" w:cs="宋体"/>
          <w:bCs/>
        </w:rPr>
        <w:t>的质量为</w:t>
      </w:r>
      <w:r>
        <w:rPr>
          <w:bCs/>
        </w:rPr>
        <w:t>________</w:t>
      </w:r>
      <w:r>
        <w:rPr>
          <w:rFonts w:eastAsia="Times New Roman"/>
          <w:bCs/>
        </w:rPr>
        <w:t>g</w:t>
      </w:r>
      <w:r>
        <w:rPr>
          <w:rFonts w:ascii="宋体" w:hAnsi="宋体" w:cs="宋体"/>
          <w:bCs/>
        </w:rPr>
        <w:t>，用图</w:t>
      </w:r>
      <w:r>
        <w:rPr>
          <w:rFonts w:eastAsia="Times New Roman"/>
          <w:bCs/>
        </w:rPr>
        <w:t>2</w:t>
      </w:r>
      <w:r>
        <w:rPr>
          <w:rFonts w:ascii="宋体" w:hAnsi="宋体" w:cs="宋体"/>
          <w:bCs/>
        </w:rPr>
        <w:t>所示方法测得小石块的体积为</w:t>
      </w:r>
      <w:r>
        <w:rPr>
          <w:bCs/>
        </w:rPr>
        <w:t>________</w:t>
      </w:r>
      <w:r>
        <w:rPr>
          <w:rFonts w:eastAsia="Times New Roman"/>
          <w:bCs/>
        </w:rPr>
        <w:t>cm</w:t>
      </w:r>
      <w:r>
        <w:rPr>
          <w:rFonts w:eastAsia="Times New Roman"/>
          <w:bCs/>
          <w:vertAlign w:val="superscript"/>
        </w:rPr>
        <w:t>3</w:t>
      </w:r>
      <w:r>
        <w:rPr>
          <w:rFonts w:ascii="宋体" w:hAnsi="宋体" w:cs="宋体"/>
          <w:bCs/>
        </w:rPr>
        <w:t>，则小石块的密度为</w:t>
      </w:r>
      <w:r>
        <w:rPr>
          <w:bCs/>
        </w:rPr>
        <w:t>________</w:t>
      </w:r>
      <w:r>
        <w:rPr>
          <w:rFonts w:eastAsia="Times New Roman"/>
          <w:bCs/>
        </w:rPr>
        <w:t>kg/m</w:t>
      </w:r>
      <w:r>
        <w:rPr>
          <w:rFonts w:eastAsia="Times New Roman"/>
          <w:bCs/>
          <w:vertAlign w:val="superscript"/>
        </w:rPr>
        <w:t>3.</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eastAsia="Times New Roman"/>
          <w:bCs/>
        </w:rPr>
        <w:t>(3)</w:t>
      </w:r>
      <w:r>
        <w:rPr>
          <w:rFonts w:ascii="宋体" w:hAnsi="宋体" w:cs="宋体"/>
          <w:bCs/>
        </w:rPr>
        <w:t>如果天平的砝码缺失，如何测量小石块的质量？小组设计了下列两种测量方案（已知水的密度为</w:t>
      </w:r>
      <w:r>
        <w:rPr>
          <w:rFonts w:eastAsia="Times New Roman"/>
          <w:bCs/>
          <w:i/>
        </w:rPr>
        <w:t>ρ</w:t>
      </w:r>
      <w:r>
        <w:rPr>
          <w:rFonts w:ascii="宋体" w:hAnsi="宋体" w:cs="宋体"/>
          <w:bCs/>
          <w:vertAlign w:val="subscript"/>
        </w:rPr>
        <w:t>水</w:t>
      </w:r>
      <w:r>
        <w:rPr>
          <w:rFonts w:ascii="宋体" w:hAnsi="宋体" w:cs="宋体"/>
          <w:bCs/>
        </w:rPr>
        <w:t xml:space="preserve">）  </w:t>
      </w:r>
    </w:p>
    <w:p w:rsidR="00F46439" w:rsidRDefault="00F46439" w:rsidP="00F46439">
      <w:pPr>
        <w:spacing w:line="360" w:lineRule="auto"/>
        <w:jc w:val="left"/>
        <w:textAlignment w:val="center"/>
        <w:rPr>
          <w:rFonts w:ascii="宋体" w:hAnsi="宋体" w:cs="宋体"/>
          <w:bCs/>
        </w:rPr>
      </w:pPr>
      <w:r>
        <w:rPr>
          <w:rFonts w:ascii="宋体" w:hAnsi="宋体" w:cs="宋体"/>
          <w:bCs/>
        </w:rPr>
        <w:t>方案</w:t>
      </w:r>
      <w:proofErr w:type="gramStart"/>
      <w:r>
        <w:rPr>
          <w:rFonts w:ascii="宋体" w:hAnsi="宋体" w:cs="宋体"/>
          <w:bCs/>
        </w:rPr>
        <w:t>一</w:t>
      </w:r>
      <w:proofErr w:type="gramEnd"/>
      <w:r>
        <w:rPr>
          <w:rFonts w:ascii="宋体" w:hAnsi="宋体" w:cs="宋体"/>
          <w:bCs/>
        </w:rPr>
        <w:t>，如图</w:t>
      </w:r>
      <w:r>
        <w:rPr>
          <w:rFonts w:eastAsia="Times New Roman"/>
          <w:bCs/>
        </w:rPr>
        <w:t>3</w:t>
      </w:r>
      <w:r>
        <w:rPr>
          <w:rFonts w:ascii="宋体" w:hAnsi="宋体" w:cs="宋体"/>
          <w:bCs/>
        </w:rPr>
        <w:t>所示。</w:t>
      </w:r>
    </w:p>
    <w:p w:rsidR="00F46439" w:rsidRDefault="00F46439" w:rsidP="00F46439">
      <w:pPr>
        <w:spacing w:line="360" w:lineRule="auto"/>
        <w:jc w:val="left"/>
        <w:textAlignment w:val="center"/>
        <w:rPr>
          <w:rFonts w:ascii="宋体" w:hAnsi="宋体" w:cs="宋体"/>
          <w:bCs/>
        </w:rPr>
      </w:pPr>
      <w:r>
        <w:rPr>
          <w:rFonts w:ascii="PMingLiU" w:eastAsia="PMingLiU" w:hAnsi="PMingLiU" w:cs="PMingLiU" w:hint="eastAsia"/>
          <w:bCs/>
        </w:rPr>
        <w:t>①</w:t>
      </w:r>
      <w:r>
        <w:rPr>
          <w:rFonts w:ascii="宋体" w:hAnsi="宋体" w:cs="宋体"/>
          <w:bCs/>
        </w:rPr>
        <w:t>在量筒中倒入适量的水，水面上放置塑料盒，此时量筒的读数为忆：</w:t>
      </w:r>
      <w:r>
        <w:rPr>
          <w:rFonts w:ascii="PMingLiU" w:eastAsia="PMingLiU" w:hAnsi="PMingLiU" w:cs="PMingLiU" w:hint="eastAsia"/>
          <w:bCs/>
        </w:rPr>
        <w:t>②</w:t>
      </w:r>
      <w:r>
        <w:rPr>
          <w:rFonts w:ascii="宋体" w:hAnsi="宋体" w:cs="宋体"/>
          <w:bCs/>
        </w:rPr>
        <w:t>将小石块轻轻放入塑料盒内，量筒的读数为</w:t>
      </w:r>
      <w:r>
        <w:rPr>
          <w:rFonts w:eastAsia="Times New Roman"/>
          <w:bCs/>
          <w:i/>
        </w:rPr>
        <w:t>V</w:t>
      </w:r>
      <w:r>
        <w:rPr>
          <w:rFonts w:eastAsia="Times New Roman"/>
          <w:bCs/>
          <w:vertAlign w:val="subscript"/>
        </w:rPr>
        <w:t>2</w:t>
      </w:r>
      <w:r>
        <w:rPr>
          <w:rFonts w:ascii="宋体" w:hAnsi="宋体" w:cs="宋体"/>
          <w:bCs/>
        </w:rPr>
        <w:t>；</w:t>
      </w:r>
      <w:r>
        <w:rPr>
          <w:rFonts w:ascii="PMingLiU" w:eastAsia="PMingLiU" w:hAnsi="PMingLiU" w:cs="PMingLiU" w:hint="eastAsia"/>
          <w:bCs/>
        </w:rPr>
        <w:t>③</w:t>
      </w:r>
      <w:r>
        <w:rPr>
          <w:rFonts w:ascii="宋体" w:hAnsi="宋体" w:cs="宋体"/>
          <w:bCs/>
        </w:rPr>
        <w:t>上述方法测得小石块的质量为</w:t>
      </w:r>
      <w:r>
        <w:rPr>
          <w:bCs/>
        </w:rPr>
        <w:t>________</w:t>
      </w:r>
      <w:r>
        <w:rPr>
          <w:rFonts w:ascii="宋体" w:hAnsi="宋体" w:cs="宋体"/>
          <w:bCs/>
        </w:rPr>
        <w:t>（用物理量符号表示）。</w:t>
      </w:r>
    </w:p>
    <w:p w:rsidR="00F46439" w:rsidRDefault="00F46439" w:rsidP="00F46439">
      <w:pPr>
        <w:spacing w:line="360" w:lineRule="auto"/>
        <w:jc w:val="left"/>
        <w:textAlignment w:val="center"/>
        <w:rPr>
          <w:rFonts w:ascii="宋体" w:hAnsi="宋体" w:cs="宋体"/>
          <w:bCs/>
        </w:rPr>
      </w:pPr>
      <w:r>
        <w:rPr>
          <w:rFonts w:ascii="宋体" w:hAnsi="宋体" w:cs="宋体"/>
          <w:bCs/>
        </w:rPr>
        <w:t>方案二，如图</w:t>
      </w:r>
      <w:r>
        <w:rPr>
          <w:rFonts w:eastAsia="Times New Roman"/>
          <w:bCs/>
        </w:rPr>
        <w:t>4</w:t>
      </w:r>
      <w:r>
        <w:rPr>
          <w:rFonts w:ascii="宋体" w:hAnsi="宋体" w:cs="宋体"/>
          <w:bCs/>
        </w:rPr>
        <w:t>所示。</w:t>
      </w:r>
    </w:p>
    <w:p w:rsidR="00F46439" w:rsidRDefault="00F46439" w:rsidP="00F46439">
      <w:pPr>
        <w:spacing w:line="360" w:lineRule="auto"/>
        <w:jc w:val="left"/>
        <w:textAlignment w:val="center"/>
        <w:rPr>
          <w:rFonts w:ascii="宋体" w:hAnsi="宋体" w:cs="宋体"/>
          <w:bCs/>
        </w:rPr>
      </w:pPr>
      <w:r>
        <w:rPr>
          <w:rFonts w:ascii="PMingLiU" w:eastAsia="PMingLiU" w:hAnsi="PMingLiU" w:cs="PMingLiU" w:hint="eastAsia"/>
          <w:bCs/>
        </w:rPr>
        <w:t>①</w:t>
      </w:r>
      <w:r>
        <w:rPr>
          <w:rFonts w:ascii="宋体" w:hAnsi="宋体" w:cs="宋体"/>
          <w:bCs/>
        </w:rPr>
        <w:t>将两个相同的烧杯分别放在天平左、右托盘中。调节天平平衡；</w:t>
      </w:r>
      <w:r>
        <w:rPr>
          <w:rFonts w:ascii="PMingLiU" w:eastAsia="PMingLiU" w:hAnsi="PMingLiU" w:cs="PMingLiU" w:hint="eastAsia"/>
          <w:bCs/>
        </w:rPr>
        <w:t>②</w:t>
      </w:r>
      <w:r>
        <w:rPr>
          <w:rFonts w:ascii="宋体" w:hAnsi="宋体" w:cs="宋体"/>
          <w:bCs/>
        </w:rPr>
        <w:t>向右盘烧杯中加水直到天平平衡；</w:t>
      </w:r>
      <w:r>
        <w:rPr>
          <w:rFonts w:ascii="PMingLiU" w:eastAsia="PMingLiU" w:hAnsi="PMingLiU" w:cs="PMingLiU" w:hint="eastAsia"/>
          <w:bCs/>
        </w:rPr>
        <w:t>③</w:t>
      </w:r>
      <w:r>
        <w:rPr>
          <w:rFonts w:ascii="宋体" w:hAnsi="宋体" w:cs="宋体"/>
          <w:bCs/>
        </w:rPr>
        <w:t>将烧杯中的水全部倒入空量筒中，测出体积；</w:t>
      </w:r>
      <w:r>
        <w:rPr>
          <w:rFonts w:ascii="PMingLiU" w:eastAsia="PMingLiU" w:hAnsi="PMingLiU" w:cs="PMingLiU" w:hint="eastAsia"/>
          <w:bCs/>
        </w:rPr>
        <w:t>④</w:t>
      </w:r>
      <w:r>
        <w:rPr>
          <w:rFonts w:ascii="宋体" w:hAnsi="宋体" w:cs="宋体"/>
          <w:bCs/>
        </w:rPr>
        <w:t>将小石块轻轻放入左盘烧杯中；</w:t>
      </w:r>
      <w:r>
        <w:rPr>
          <w:rFonts w:ascii="PMingLiU" w:eastAsia="PMingLiU" w:hAnsi="PMingLiU" w:cs="PMingLiU" w:hint="eastAsia"/>
          <w:bCs/>
        </w:rPr>
        <w:t>⑤</w:t>
      </w:r>
      <w:r>
        <w:rPr>
          <w:rFonts w:ascii="宋体" w:hAnsi="宋体" w:cs="宋体"/>
          <w:bCs/>
        </w:rPr>
        <w:t>计算小石块的质量。</w:t>
      </w:r>
    </w:p>
    <w:p w:rsidR="00F46439" w:rsidRDefault="00F46439" w:rsidP="00F46439">
      <w:pPr>
        <w:spacing w:line="360" w:lineRule="auto"/>
        <w:jc w:val="left"/>
        <w:textAlignment w:val="center"/>
        <w:rPr>
          <w:rFonts w:ascii="宋体" w:hAnsi="宋体" w:cs="宋体"/>
          <w:bCs/>
        </w:rPr>
      </w:pPr>
      <w:r>
        <w:rPr>
          <w:rFonts w:ascii="宋体" w:hAnsi="宋体" w:cs="宋体"/>
          <w:bCs/>
        </w:rPr>
        <w:t>上述实验步骤正确的顺序为</w:t>
      </w:r>
      <w:r>
        <w:rPr>
          <w:bCs/>
        </w:rPr>
        <w:t>________</w:t>
      </w:r>
      <w:r>
        <w:rPr>
          <w:rFonts w:ascii="宋体" w:hAnsi="宋体" w:cs="宋体"/>
          <w:bCs/>
        </w:rPr>
        <w:t>（填序号）。</w:t>
      </w:r>
    </w:p>
    <w:p w:rsidR="00F46439" w:rsidRDefault="00F46439" w:rsidP="00F46439">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左</w:t>
      </w:r>
      <w:r>
        <w:rPr>
          <w:bCs/>
          <w:color w:val="FF0000"/>
        </w:rPr>
        <w:t xml:space="preserve">    </w:t>
      </w:r>
      <w:r>
        <w:rPr>
          <w:rFonts w:eastAsia="Times New Roman"/>
          <w:bCs/>
          <w:color w:val="FF0000"/>
        </w:rPr>
        <w:t>23.2</w:t>
      </w:r>
      <w:r>
        <w:rPr>
          <w:bCs/>
          <w:color w:val="FF0000"/>
        </w:rPr>
        <w:t xml:space="preserve">    </w:t>
      </w:r>
      <w:r>
        <w:rPr>
          <w:rFonts w:eastAsia="Times New Roman"/>
          <w:bCs/>
          <w:color w:val="FF0000"/>
        </w:rPr>
        <w:t>10</w:t>
      </w:r>
      <w:r>
        <w:rPr>
          <w:bCs/>
          <w:color w:val="FF0000"/>
        </w:rPr>
        <w:t xml:space="preserve">    </w:t>
      </w:r>
      <w:r>
        <w:rPr>
          <w:rFonts w:eastAsia="Times New Roman"/>
          <w:bCs/>
          <w:color w:val="FF0000"/>
        </w:rPr>
        <w:t>2.32×10</w:t>
      </w:r>
      <w:r>
        <w:rPr>
          <w:rFonts w:eastAsia="Times New Roman"/>
          <w:bCs/>
          <w:color w:val="FF0000"/>
          <w:vertAlign w:val="superscript"/>
        </w:rPr>
        <w:t>3</w:t>
      </w:r>
      <w:r>
        <w:rPr>
          <w:bCs/>
          <w:color w:val="FF0000"/>
        </w:rPr>
        <w:t xml:space="preserve">    </w:t>
      </w:r>
      <w:r>
        <w:rPr>
          <w:rFonts w:eastAsia="Times New Roman"/>
          <w:bCs/>
          <w:i/>
          <w:color w:val="FF0000"/>
        </w:rPr>
        <w:t>ρ</w:t>
      </w:r>
      <w:r>
        <w:rPr>
          <w:rFonts w:ascii="宋体" w:hAnsi="宋体" w:cs="宋体"/>
          <w:bCs/>
          <w:color w:val="FF0000"/>
          <w:vertAlign w:val="subscript"/>
        </w:rPr>
        <w:t>水</w:t>
      </w:r>
      <w:r>
        <w:rPr>
          <w:rFonts w:ascii="宋体" w:hAnsi="宋体" w:cs="宋体"/>
          <w:bCs/>
          <w:color w:val="FF0000"/>
        </w:rPr>
        <w:t>（</w:t>
      </w:r>
      <w:r>
        <w:rPr>
          <w:rFonts w:eastAsia="Times New Roman"/>
          <w:bCs/>
          <w:i/>
          <w:color w:val="FF0000"/>
        </w:rPr>
        <w:t>V</w:t>
      </w:r>
      <w:r>
        <w:rPr>
          <w:rFonts w:eastAsia="Times New Roman"/>
          <w:bCs/>
          <w:color w:val="FF0000"/>
          <w:vertAlign w:val="subscript"/>
        </w:rPr>
        <w:t>2</w:t>
      </w:r>
      <w:r>
        <w:rPr>
          <w:rFonts w:eastAsia="Times New Roman"/>
          <w:bCs/>
          <w:color w:val="FF0000"/>
        </w:rPr>
        <w:t>-</w:t>
      </w:r>
      <w:r>
        <w:rPr>
          <w:rFonts w:eastAsia="Times New Roman"/>
          <w:bCs/>
          <w:i/>
          <w:color w:val="FF0000"/>
        </w:rPr>
        <w:t>V</w:t>
      </w:r>
      <w:r>
        <w:rPr>
          <w:rFonts w:eastAsia="Times New Roman"/>
          <w:bCs/>
          <w:color w:val="FF0000"/>
          <w:vertAlign w:val="subscript"/>
        </w:rPr>
        <w:t>1</w:t>
      </w:r>
      <w:r>
        <w:rPr>
          <w:rFonts w:ascii="宋体" w:hAnsi="宋体" w:cs="宋体"/>
          <w:bCs/>
          <w:color w:val="FF0000"/>
        </w:rPr>
        <w:t>）</w:t>
      </w:r>
      <w:r>
        <w:rPr>
          <w:bCs/>
          <w:color w:val="FF0000"/>
        </w:rPr>
        <w:t xml:space="preserve">    </w:t>
      </w:r>
      <w:r>
        <w:rPr>
          <w:rFonts w:ascii="宋体" w:hAnsi="宋体" w:cs="宋体"/>
          <w:bCs/>
          <w:color w:val="FF0000"/>
        </w:rPr>
        <w:t>①④②③⑤</w:t>
      </w:r>
      <w:r>
        <w:rPr>
          <w:bCs/>
          <w:color w:val="FF0000"/>
        </w:rPr>
        <w:t xml:space="preserve">    </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【分析】</w:t>
      </w:r>
    </w:p>
    <w:p w:rsidR="00F46439" w:rsidRDefault="00F46439" w:rsidP="00F46439">
      <w:pPr>
        <w:spacing w:line="360" w:lineRule="auto"/>
        <w:jc w:val="left"/>
        <w:textAlignment w:val="center"/>
        <w:rPr>
          <w:bCs/>
          <w:color w:val="FF0000"/>
        </w:rPr>
      </w:pPr>
      <w:r>
        <w:rPr>
          <w:bCs/>
          <w:color w:val="FF0000"/>
        </w:rPr>
        <w:t>【详解】</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调节天平平衡时，若指针向右侧偏，平衡螺母向左调。</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根据天平上砝码和游码位置，测量质量为</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m</w:t>
      </w:r>
      <w:r>
        <w:rPr>
          <w:rFonts w:eastAsia="Times New Roman"/>
          <w:bCs/>
          <w:color w:val="FF0000"/>
        </w:rPr>
        <w:t>=20g+3.2g=23.2g</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 xml:space="preserve"> 利用量筒中</w:t>
      </w:r>
      <w:proofErr w:type="gramStart"/>
      <w:r>
        <w:rPr>
          <w:rFonts w:ascii="宋体" w:hAnsi="宋体" w:cs="宋体"/>
          <w:bCs/>
          <w:color w:val="FF0000"/>
        </w:rPr>
        <w:t>液面差</w:t>
      </w:r>
      <w:proofErr w:type="gramEnd"/>
      <w:r>
        <w:rPr>
          <w:rFonts w:ascii="宋体" w:hAnsi="宋体" w:cs="宋体"/>
          <w:bCs/>
          <w:color w:val="FF0000"/>
        </w:rPr>
        <w:t>计算体积为</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V</w:t>
      </w:r>
      <w:r>
        <w:rPr>
          <w:rFonts w:eastAsia="Times New Roman"/>
          <w:bCs/>
          <w:color w:val="FF0000"/>
        </w:rPr>
        <w:t>=30cm</w:t>
      </w:r>
      <w:r>
        <w:rPr>
          <w:rFonts w:eastAsia="Times New Roman"/>
          <w:bCs/>
          <w:color w:val="FF0000"/>
          <w:vertAlign w:val="superscript"/>
        </w:rPr>
        <w:t>3</w:t>
      </w:r>
      <w:r>
        <w:rPr>
          <w:rFonts w:eastAsia="Times New Roman"/>
          <w:bCs/>
          <w:color w:val="FF0000"/>
        </w:rPr>
        <w:t>-20cm</w:t>
      </w:r>
      <w:r>
        <w:rPr>
          <w:rFonts w:eastAsia="Times New Roman"/>
          <w:bCs/>
          <w:color w:val="FF0000"/>
          <w:vertAlign w:val="superscript"/>
        </w:rPr>
        <w:t>3</w:t>
      </w:r>
      <w:r>
        <w:rPr>
          <w:rFonts w:eastAsia="Times New Roman"/>
          <w:bCs/>
          <w:color w:val="FF0000"/>
        </w:rPr>
        <w:t>=10cm</w:t>
      </w:r>
      <w:r>
        <w:rPr>
          <w:rFonts w:eastAsia="Times New Roman"/>
          <w:bCs/>
          <w:color w:val="FF0000"/>
          <w:vertAlign w:val="superscript"/>
        </w:rPr>
        <w:t>3</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 xml:space="preserve"> 密度为</w:t>
      </w:r>
    </w:p>
    <w:p w:rsidR="00F46439" w:rsidRDefault="00F46439" w:rsidP="00F46439">
      <w:pPr>
        <w:spacing w:line="360" w:lineRule="auto"/>
        <w:jc w:val="center"/>
        <w:textAlignment w:val="center"/>
        <w:rPr>
          <w:bCs/>
          <w:color w:val="FF0000"/>
        </w:rPr>
      </w:pPr>
      <w:r>
        <w:rPr>
          <w:bCs/>
          <w:color w:val="FF0000"/>
        </w:rPr>
        <w:object w:dxaOrig="4545" w:dyaOrig="615">
          <v:shape id="对象 86" o:spid="_x0000_i1102" type="#_x0000_t75" alt="eqIdbd883e4b477a437693746a1cea2735c2" style="width:227.25pt;height:30.75pt" o:ole="">
            <v:imagedata r:id="rId169" o:title="eqIdbd883e4b477a437693746a1cea2735c2"/>
          </v:shape>
          <o:OLEObject Type="Embed" ProgID="Equation.DSMT4" ShapeID="对象 86" DrawAspect="Content" ObjectID="_1670223834" r:id="rId170"/>
        </w:objec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①根据石块漂浮时，排开的液体的质量等于物体的质量，则石块的质量为</w:t>
      </w:r>
      <w:r>
        <w:rPr>
          <w:rFonts w:eastAsia="Times New Roman"/>
          <w:bCs/>
          <w:i/>
          <w:color w:val="FF0000"/>
        </w:rPr>
        <w:t>ρ</w:t>
      </w:r>
      <w:r>
        <w:rPr>
          <w:rFonts w:ascii="宋体" w:hAnsi="宋体" w:cs="宋体"/>
          <w:bCs/>
          <w:color w:val="FF0000"/>
          <w:vertAlign w:val="subscript"/>
        </w:rPr>
        <w:t>水</w:t>
      </w:r>
      <w:r>
        <w:rPr>
          <w:rFonts w:ascii="宋体" w:hAnsi="宋体" w:cs="宋体"/>
          <w:bCs/>
          <w:color w:val="FF0000"/>
        </w:rPr>
        <w:t>（</w:t>
      </w:r>
      <w:r>
        <w:rPr>
          <w:rFonts w:eastAsia="Times New Roman"/>
          <w:bCs/>
          <w:i/>
          <w:color w:val="FF0000"/>
        </w:rPr>
        <w:t>V</w:t>
      </w:r>
      <w:r>
        <w:rPr>
          <w:rFonts w:eastAsia="Times New Roman"/>
          <w:bCs/>
          <w:color w:val="FF0000"/>
          <w:vertAlign w:val="subscript"/>
        </w:rPr>
        <w:t>2</w:t>
      </w:r>
      <w:r>
        <w:rPr>
          <w:rFonts w:eastAsia="Times New Roman"/>
          <w:bCs/>
          <w:color w:val="FF0000"/>
        </w:rPr>
        <w:t>-</w:t>
      </w:r>
      <w:r>
        <w:rPr>
          <w:rFonts w:eastAsia="Times New Roman"/>
          <w:bCs/>
          <w:i/>
          <w:color w:val="FF0000"/>
        </w:rPr>
        <w:t>V</w:t>
      </w:r>
      <w:r>
        <w:rPr>
          <w:rFonts w:eastAsia="Times New Roman"/>
          <w:bCs/>
          <w:color w:val="FF0000"/>
          <w:vertAlign w:val="subscript"/>
        </w:rPr>
        <w:t>1</w:t>
      </w:r>
      <w:r>
        <w:rPr>
          <w:rFonts w:ascii="宋体" w:hAnsi="宋体" w:cs="宋体"/>
          <w:bCs/>
          <w:color w:val="FF0000"/>
        </w:rPr>
        <w:t>），利用天平测量质量时，①要先将烧杯放入天平盘中，并调平衡，④将石块放入左盘；②向右盘中加水至天平平衡，③再将烧杯中的水倒入量筒测量体积，水的密度和体积的乘积等于石块的质量。</w:t>
      </w:r>
    </w:p>
    <w:p w:rsidR="00F46439" w:rsidRDefault="00F46439" w:rsidP="00F46439">
      <w:pPr>
        <w:spacing w:line="360" w:lineRule="auto"/>
        <w:jc w:val="left"/>
        <w:textAlignment w:val="center"/>
        <w:rPr>
          <w:rFonts w:ascii="宋体" w:hAnsi="宋体" w:cs="宋体"/>
          <w:bCs/>
        </w:rPr>
      </w:pPr>
      <w:r>
        <w:rPr>
          <w:bCs/>
        </w:rPr>
        <w:t>1</w:t>
      </w:r>
      <w:r>
        <w:rPr>
          <w:rFonts w:hint="eastAsia"/>
          <w:bCs/>
        </w:rPr>
        <w:t>5</w:t>
      </w:r>
      <w:r>
        <w:rPr>
          <w:bCs/>
        </w:rPr>
        <w:t>．（</w:t>
      </w:r>
      <w:r>
        <w:rPr>
          <w:bCs/>
        </w:rPr>
        <w:t>2020·</w:t>
      </w:r>
      <w:r>
        <w:rPr>
          <w:bCs/>
        </w:rPr>
        <w:t>西安市铁</w:t>
      </w:r>
      <w:proofErr w:type="gramStart"/>
      <w:r>
        <w:rPr>
          <w:bCs/>
        </w:rPr>
        <w:t>一</w:t>
      </w:r>
      <w:proofErr w:type="gramEnd"/>
      <w:r>
        <w:rPr>
          <w:bCs/>
        </w:rPr>
        <w:t>中学初三三模）</w:t>
      </w:r>
      <w:r>
        <w:rPr>
          <w:rFonts w:ascii="宋体" w:hAnsi="宋体" w:cs="宋体"/>
          <w:bCs/>
        </w:rPr>
        <w:t>动脑学物理，越学越聪明，小</w:t>
      </w:r>
      <w:proofErr w:type="gramStart"/>
      <w:r>
        <w:rPr>
          <w:rFonts w:ascii="宋体" w:hAnsi="宋体" w:cs="宋体"/>
          <w:bCs/>
        </w:rPr>
        <w:t>美同学</w:t>
      </w:r>
      <w:proofErr w:type="gramEnd"/>
      <w:r>
        <w:rPr>
          <w:rFonts w:ascii="宋体" w:hAnsi="宋体" w:cs="宋体"/>
          <w:bCs/>
        </w:rPr>
        <w:t>看到商贩将水果浸泡在某种红色液体中，他悄悄地取些样品测量其密度，如图所示。步驟如下：</w:t>
      </w:r>
    </w:p>
    <w:p w:rsidR="00F46439" w:rsidRDefault="00F46439" w:rsidP="00F46439">
      <w:pPr>
        <w:spacing w:line="360" w:lineRule="auto"/>
        <w:jc w:val="left"/>
        <w:textAlignment w:val="center"/>
        <w:rPr>
          <w:bCs/>
        </w:rPr>
      </w:pPr>
      <w:r>
        <w:rPr>
          <w:bCs/>
          <w:noProof/>
          <w:lang w:eastAsia="zh-TW"/>
        </w:rPr>
        <w:drawing>
          <wp:inline distT="0" distB="0" distL="0" distR="0">
            <wp:extent cx="1254760" cy="1148080"/>
            <wp:effectExtent l="0" t="0" r="2540" b="0"/>
            <wp:docPr id="34" name="图片 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5791531" descr="figure"/>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1254760" cy="1148080"/>
                    </a:xfrm>
                    <a:prstGeom prst="rect">
                      <a:avLst/>
                    </a:prstGeom>
                    <a:noFill/>
                    <a:ln>
                      <a:noFill/>
                    </a:ln>
                  </pic:spPr>
                </pic:pic>
              </a:graphicData>
            </a:graphic>
          </wp:inline>
        </w:drawing>
      </w:r>
    </w:p>
    <w:p w:rsidR="00F46439" w:rsidRDefault="00F46439" w:rsidP="00F46439">
      <w:pPr>
        <w:spacing w:line="360" w:lineRule="auto"/>
        <w:jc w:val="left"/>
        <w:textAlignment w:val="center"/>
        <w:rPr>
          <w:rFonts w:ascii="宋体" w:hAnsi="宋体" w:cs="宋体"/>
          <w:bCs/>
        </w:rPr>
      </w:pPr>
      <w:r>
        <w:rPr>
          <w:rFonts w:eastAsia="Times New Roman"/>
          <w:bCs/>
        </w:rPr>
        <w:t>(1)</w:t>
      </w:r>
      <w:r>
        <w:rPr>
          <w:rFonts w:ascii="宋体" w:hAnsi="宋体" w:cs="宋体"/>
          <w:bCs/>
        </w:rPr>
        <w:t>取一根两端开口的玻璃管，将其一端扎上橡皮薄膜；</w:t>
      </w:r>
    </w:p>
    <w:p w:rsidR="00F46439" w:rsidRDefault="00F46439" w:rsidP="00F46439">
      <w:pPr>
        <w:spacing w:line="360" w:lineRule="auto"/>
        <w:jc w:val="left"/>
        <w:textAlignment w:val="center"/>
        <w:rPr>
          <w:rFonts w:ascii="宋体" w:hAnsi="宋体" w:cs="宋体"/>
          <w:bCs/>
        </w:rPr>
      </w:pPr>
      <w:r>
        <w:rPr>
          <w:rFonts w:eastAsia="Times New Roman"/>
          <w:bCs/>
        </w:rPr>
        <w:t>(2)</w:t>
      </w:r>
      <w:r>
        <w:rPr>
          <w:rFonts w:ascii="宋体" w:hAnsi="宋体" w:cs="宋体"/>
          <w:bCs/>
        </w:rPr>
        <w:t>将玻璃管扎有薄膜的一端逐渐放入装有水的容器中适当位置，用铁架台、试管夹固定；</w:t>
      </w:r>
    </w:p>
    <w:p w:rsidR="00F46439" w:rsidRDefault="00F46439" w:rsidP="00F46439">
      <w:pPr>
        <w:spacing w:line="360" w:lineRule="auto"/>
        <w:jc w:val="left"/>
        <w:textAlignment w:val="center"/>
        <w:rPr>
          <w:rFonts w:ascii="宋体" w:hAnsi="宋体" w:cs="宋体"/>
          <w:bCs/>
        </w:rPr>
      </w:pPr>
      <w:r>
        <w:rPr>
          <w:rFonts w:eastAsia="Times New Roman"/>
          <w:bCs/>
        </w:rPr>
        <w:t>(3)</w:t>
      </w:r>
      <w:r>
        <w:rPr>
          <w:rFonts w:ascii="宋体" w:hAnsi="宋体" w:cs="宋体"/>
          <w:bCs/>
        </w:rPr>
        <w:t>往玻璃管内缓慢地加入样品直到薄膜变平为止；</w:t>
      </w:r>
    </w:p>
    <w:p w:rsidR="00F46439" w:rsidRDefault="00F46439" w:rsidP="00F46439">
      <w:pPr>
        <w:spacing w:line="360" w:lineRule="auto"/>
        <w:jc w:val="left"/>
        <w:textAlignment w:val="center"/>
        <w:rPr>
          <w:rFonts w:ascii="宋体" w:hAnsi="宋体" w:cs="宋体"/>
          <w:bCs/>
        </w:rPr>
      </w:pPr>
      <w:r>
        <w:rPr>
          <w:rFonts w:eastAsia="Times New Roman"/>
          <w:bCs/>
        </w:rPr>
        <w:t>(4)</w:t>
      </w:r>
      <w:r>
        <w:rPr>
          <w:rFonts w:ascii="宋体" w:hAnsi="宋体" w:cs="宋体"/>
          <w:bCs/>
        </w:rPr>
        <w:t>对相关的物理量进行测量并计算样品的密度。根据上述实验步骤，请回答下列问题：</w:t>
      </w:r>
    </w:p>
    <w:p w:rsidR="00F46439" w:rsidRDefault="00F46439" w:rsidP="00F46439">
      <w:pPr>
        <w:spacing w:line="360" w:lineRule="auto"/>
        <w:jc w:val="left"/>
        <w:textAlignment w:val="center"/>
        <w:rPr>
          <w:rFonts w:ascii="宋体" w:hAnsi="宋体" w:cs="宋体"/>
          <w:bCs/>
        </w:rPr>
      </w:pPr>
      <w:r>
        <w:rPr>
          <w:rFonts w:ascii="PMingLiU" w:eastAsia="PMingLiU" w:hAnsi="PMingLiU" w:cs="PMingLiU" w:hint="eastAsia"/>
          <w:bCs/>
        </w:rPr>
        <w:t>①</w:t>
      </w:r>
      <w:r>
        <w:rPr>
          <w:rFonts w:ascii="宋体" w:hAnsi="宋体" w:cs="宋体"/>
          <w:bCs/>
        </w:rPr>
        <w:t>图中刻度尺的分度值为</w:t>
      </w:r>
      <w:r>
        <w:rPr>
          <w:bCs/>
        </w:rPr>
        <w:t>______</w:t>
      </w:r>
      <w:r>
        <w:rPr>
          <w:rFonts w:eastAsia="Times New Roman"/>
          <w:bCs/>
        </w:rPr>
        <w:t>cm</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ascii="宋体" w:hAnsi="宋体" w:cs="宋体"/>
          <w:bCs/>
        </w:rPr>
        <w:t>将玻璃管放入水中，倒入样品前</w:t>
      </w:r>
      <w:proofErr w:type="gramStart"/>
      <w:r>
        <w:rPr>
          <w:rFonts w:ascii="宋体" w:hAnsi="宋体" w:cs="宋体"/>
          <w:bCs/>
        </w:rPr>
        <w:t>橡皮膜向</w:t>
      </w:r>
      <w:proofErr w:type="gramEnd"/>
      <w:r>
        <w:rPr>
          <w:bCs/>
        </w:rPr>
        <w:t>______</w:t>
      </w:r>
      <w:r>
        <w:rPr>
          <w:rFonts w:ascii="宋体" w:hAnsi="宋体" w:cs="宋体"/>
          <w:bCs/>
        </w:rPr>
        <w:t>（选填“上”或“下”）凸起；</w:t>
      </w:r>
    </w:p>
    <w:p w:rsidR="00F46439" w:rsidRDefault="00F46439" w:rsidP="00F46439">
      <w:pPr>
        <w:spacing w:line="360" w:lineRule="auto"/>
        <w:jc w:val="left"/>
        <w:textAlignment w:val="center"/>
        <w:rPr>
          <w:rFonts w:ascii="宋体" w:hAnsi="宋体" w:cs="宋体"/>
          <w:bCs/>
        </w:rPr>
      </w:pPr>
      <w:r>
        <w:rPr>
          <w:rFonts w:ascii="PMingLiU" w:eastAsia="PMingLiU" w:hAnsi="PMingLiU" w:cs="PMingLiU" w:hint="eastAsia"/>
          <w:bCs/>
        </w:rPr>
        <w:t>②</w:t>
      </w:r>
      <w:r>
        <w:rPr>
          <w:rFonts w:ascii="宋体" w:hAnsi="宋体" w:cs="宋体"/>
          <w:bCs/>
        </w:rPr>
        <w:t>要测量的物理量是</w:t>
      </w:r>
      <w:r>
        <w:rPr>
          <w:bCs/>
        </w:rPr>
        <w:t>______</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ascii="PMingLiU" w:eastAsia="PMingLiU" w:hAnsi="PMingLiU" w:cs="PMingLiU" w:hint="eastAsia"/>
          <w:bCs/>
        </w:rPr>
        <w:t>③</w:t>
      </w:r>
      <w:r>
        <w:rPr>
          <w:rFonts w:ascii="宋体" w:hAnsi="宋体" w:cs="宋体"/>
          <w:bCs/>
        </w:rPr>
        <w:t>样品密度的表达式是</w:t>
      </w:r>
      <w:r>
        <w:rPr>
          <w:bCs/>
        </w:rPr>
        <w:t>______</w:t>
      </w:r>
      <w:r>
        <w:rPr>
          <w:rFonts w:ascii="宋体" w:hAnsi="宋体" w:cs="宋体"/>
          <w:bCs/>
        </w:rPr>
        <w:t>（用</w:t>
      </w:r>
      <w:r>
        <w:rPr>
          <w:rFonts w:eastAsia="Times New Roman"/>
          <w:bCs/>
        </w:rPr>
        <w:t xml:space="preserve"> </w:t>
      </w:r>
      <w:r>
        <w:rPr>
          <w:rFonts w:eastAsia="Times New Roman"/>
          <w:bCs/>
          <w:i/>
        </w:rPr>
        <w:t xml:space="preserve">ρ </w:t>
      </w:r>
      <w:r>
        <w:rPr>
          <w:rFonts w:ascii="宋体" w:hAnsi="宋体" w:cs="宋体"/>
          <w:bCs/>
          <w:vertAlign w:val="subscript"/>
        </w:rPr>
        <w:t>水</w:t>
      </w:r>
      <w:r>
        <w:rPr>
          <w:rFonts w:ascii="宋体" w:hAnsi="宋体" w:cs="宋体"/>
          <w:bCs/>
        </w:rPr>
        <w:t>和所测物理量的符号表示）；</w:t>
      </w:r>
    </w:p>
    <w:p w:rsidR="00F46439" w:rsidRDefault="00F46439" w:rsidP="00F46439">
      <w:pPr>
        <w:spacing w:line="360" w:lineRule="auto"/>
        <w:jc w:val="left"/>
        <w:textAlignment w:val="center"/>
        <w:rPr>
          <w:rFonts w:ascii="宋体" w:hAnsi="宋体" w:cs="宋体"/>
          <w:bCs/>
        </w:rPr>
      </w:pPr>
      <w:r>
        <w:rPr>
          <w:rFonts w:ascii="PMingLiU" w:eastAsia="PMingLiU" w:hAnsi="PMingLiU" w:cs="PMingLiU" w:hint="eastAsia"/>
          <w:bCs/>
        </w:rPr>
        <w:t>④</w:t>
      </w:r>
      <w:r>
        <w:rPr>
          <w:rFonts w:ascii="宋体" w:hAnsi="宋体" w:cs="宋体"/>
          <w:bCs/>
        </w:rPr>
        <w:t>计算样品的密度</w:t>
      </w:r>
      <w:r>
        <w:rPr>
          <w:rFonts w:eastAsia="Times New Roman"/>
          <w:bCs/>
        </w:rPr>
        <w:t xml:space="preserve"> </w:t>
      </w:r>
      <w:r>
        <w:rPr>
          <w:rFonts w:eastAsia="Times New Roman"/>
          <w:bCs/>
          <w:i/>
        </w:rPr>
        <w:t>ρ</w:t>
      </w:r>
      <w:r>
        <w:rPr>
          <w:rFonts w:eastAsia="Times New Roman"/>
          <w:bCs/>
        </w:rPr>
        <w:t>=</w:t>
      </w:r>
      <w:r>
        <w:rPr>
          <w:bCs/>
        </w:rPr>
        <w:t>______</w:t>
      </w:r>
      <w:r>
        <w:rPr>
          <w:rFonts w:eastAsia="Times New Roman"/>
          <w:bCs/>
        </w:rPr>
        <w:t>kg/m</w:t>
      </w:r>
      <w:r>
        <w:rPr>
          <w:rFonts w:eastAsia="Times New Roman"/>
          <w:bCs/>
          <w:vertAlign w:val="superscript"/>
        </w:rPr>
        <w:t>3</w:t>
      </w:r>
      <w:r>
        <w:rPr>
          <w:rFonts w:ascii="宋体" w:hAnsi="宋体" w:cs="宋体"/>
          <w:bCs/>
        </w:rPr>
        <w:t>。</w:t>
      </w:r>
    </w:p>
    <w:p w:rsidR="00F46439" w:rsidRDefault="00F46439" w:rsidP="00F46439">
      <w:pPr>
        <w:spacing w:line="360" w:lineRule="auto"/>
        <w:jc w:val="left"/>
        <w:textAlignment w:val="center"/>
        <w:rPr>
          <w:rFonts w:eastAsia="Times New Roman"/>
          <w:bCs/>
          <w:color w:val="FF0000"/>
        </w:rPr>
      </w:pPr>
      <w:r>
        <w:rPr>
          <w:bCs/>
          <w:color w:val="FF0000"/>
        </w:rPr>
        <w:t>【答案】</w:t>
      </w:r>
      <w:r>
        <w:rPr>
          <w:rFonts w:ascii="宋体" w:hAnsi="宋体" w:cs="宋体"/>
          <w:bCs/>
          <w:color w:val="FF0000"/>
        </w:rPr>
        <w:t>1</w:t>
      </w:r>
      <w:r>
        <w:rPr>
          <w:bCs/>
          <w:color w:val="FF0000"/>
        </w:rPr>
        <w:t xml:space="preserve">    </w:t>
      </w:r>
      <w:r>
        <w:rPr>
          <w:rFonts w:ascii="宋体" w:hAnsi="宋体" w:cs="宋体"/>
          <w:bCs/>
          <w:color w:val="FF0000"/>
        </w:rPr>
        <w:t>上</w:t>
      </w:r>
      <w:r>
        <w:rPr>
          <w:bCs/>
          <w:color w:val="FF0000"/>
        </w:rPr>
        <w:t xml:space="preserve">    </w:t>
      </w:r>
      <w:proofErr w:type="gramStart"/>
      <w:r>
        <w:rPr>
          <w:rFonts w:ascii="宋体" w:hAnsi="宋体" w:cs="宋体"/>
          <w:bCs/>
          <w:color w:val="FF0000"/>
        </w:rPr>
        <w:t>橡皮膜到样品</w:t>
      </w:r>
      <w:proofErr w:type="gramEnd"/>
      <w:r>
        <w:rPr>
          <w:rFonts w:ascii="宋体" w:hAnsi="宋体" w:cs="宋体"/>
          <w:bCs/>
          <w:color w:val="FF0000"/>
        </w:rPr>
        <w:t>液面的竖直距离</w:t>
      </w:r>
      <w:r>
        <w:rPr>
          <w:rFonts w:eastAsia="Times New Roman"/>
          <w:bCs/>
          <w:color w:val="FF0000"/>
        </w:rPr>
        <w:t xml:space="preserve"> h</w:t>
      </w:r>
      <w:r>
        <w:rPr>
          <w:rFonts w:eastAsia="Times New Roman"/>
          <w:bCs/>
          <w:color w:val="FF0000"/>
          <w:vertAlign w:val="subscript"/>
        </w:rPr>
        <w:t>1</w:t>
      </w:r>
      <w:r>
        <w:rPr>
          <w:rFonts w:ascii="宋体" w:hAnsi="宋体" w:cs="宋体"/>
          <w:bCs/>
          <w:color w:val="FF0000"/>
        </w:rPr>
        <w:t>；</w:t>
      </w:r>
      <w:proofErr w:type="gramStart"/>
      <w:r>
        <w:rPr>
          <w:rFonts w:ascii="宋体" w:hAnsi="宋体" w:cs="宋体"/>
          <w:bCs/>
          <w:color w:val="FF0000"/>
        </w:rPr>
        <w:t>橡皮膜到水面</w:t>
      </w:r>
      <w:proofErr w:type="gramEnd"/>
      <w:r>
        <w:rPr>
          <w:rFonts w:ascii="宋体" w:hAnsi="宋体" w:cs="宋体"/>
          <w:bCs/>
          <w:color w:val="FF0000"/>
        </w:rPr>
        <w:t>的竖直距离</w:t>
      </w:r>
      <w:r>
        <w:rPr>
          <w:rFonts w:eastAsia="Times New Roman"/>
          <w:bCs/>
          <w:color w:val="FF0000"/>
        </w:rPr>
        <w:t xml:space="preserve"> h</w:t>
      </w:r>
      <w:r>
        <w:rPr>
          <w:rFonts w:eastAsia="Times New Roman"/>
          <w:bCs/>
          <w:color w:val="FF0000"/>
          <w:vertAlign w:val="subscript"/>
        </w:rPr>
        <w:t>2</w:t>
      </w:r>
      <w:r>
        <w:rPr>
          <w:bCs/>
          <w:color w:val="FF0000"/>
        </w:rPr>
        <w:t xml:space="preserve">    </w:t>
      </w:r>
      <w:r>
        <w:rPr>
          <w:bCs/>
          <w:color w:val="FF0000"/>
        </w:rPr>
        <w:object w:dxaOrig="615" w:dyaOrig="705">
          <v:shape id="对象 87" o:spid="_x0000_i1103" type="#_x0000_t75" alt="eqId49ddba3d5683429fa92f8eb5dac72958" style="width:30.75pt;height:35.25pt" o:ole="">
            <v:imagedata r:id="rId172" o:title="eqId49ddba3d5683429fa92f8eb5dac72958"/>
          </v:shape>
          <o:OLEObject Type="Embed" ProgID="Equation.DSMT4" ShapeID="对象 87" DrawAspect="Content" ObjectID="_1670223835" r:id="rId173"/>
        </w:object>
      </w:r>
      <w:r>
        <w:rPr>
          <w:bCs/>
          <w:color w:val="FF0000"/>
        </w:rPr>
        <w:t xml:space="preserve">    </w:t>
      </w:r>
      <w:r>
        <w:rPr>
          <w:rFonts w:eastAsia="Times New Roman"/>
          <w:bCs/>
          <w:color w:val="FF0000"/>
        </w:rPr>
        <w:t>1.2×10</w:t>
      </w:r>
      <w:r>
        <w:rPr>
          <w:rFonts w:eastAsia="Times New Roman"/>
          <w:bCs/>
          <w:color w:val="FF0000"/>
          <w:vertAlign w:val="superscript"/>
        </w:rPr>
        <w:t>3</w:t>
      </w:r>
      <w:r>
        <w:rPr>
          <w:bCs/>
          <w:color w:val="FF0000"/>
        </w:rPr>
        <w:t xml:space="preserve">    </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【分析】</w:t>
      </w:r>
    </w:p>
    <w:p w:rsidR="00F46439" w:rsidRDefault="00F46439" w:rsidP="00F46439">
      <w:pPr>
        <w:spacing w:line="360" w:lineRule="auto"/>
        <w:jc w:val="left"/>
        <w:textAlignment w:val="center"/>
        <w:rPr>
          <w:bCs/>
          <w:color w:val="FF0000"/>
        </w:rPr>
      </w:pPr>
      <w:r>
        <w:rPr>
          <w:bCs/>
          <w:color w:val="FF0000"/>
        </w:rPr>
        <w:t>【详解】</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(4)[1]</w:t>
      </w:r>
      <w:r>
        <w:rPr>
          <w:rFonts w:ascii="宋体" w:hAnsi="宋体" w:cs="宋体"/>
          <w:bCs/>
          <w:color w:val="FF0000"/>
        </w:rPr>
        <w:t>由图可知，刻度尺的一个大格长为</w:t>
      </w:r>
      <w:r>
        <w:rPr>
          <w:rFonts w:eastAsia="Times New Roman"/>
          <w:bCs/>
          <w:color w:val="FF0000"/>
        </w:rPr>
        <w:t>5cm</w:t>
      </w:r>
      <w:r>
        <w:rPr>
          <w:rFonts w:ascii="宋体" w:hAnsi="宋体" w:cs="宋体"/>
          <w:bCs/>
          <w:color w:val="FF0000"/>
        </w:rPr>
        <w:t>被分为</w:t>
      </w:r>
      <w:r>
        <w:rPr>
          <w:rFonts w:eastAsia="Times New Roman"/>
          <w:bCs/>
          <w:color w:val="FF0000"/>
        </w:rPr>
        <w:t>5</w:t>
      </w:r>
      <w:r>
        <w:rPr>
          <w:rFonts w:ascii="宋体" w:hAnsi="宋体" w:cs="宋体"/>
          <w:bCs/>
          <w:color w:val="FF0000"/>
        </w:rPr>
        <w:t>个小格，每小格为</w:t>
      </w:r>
      <w:r>
        <w:rPr>
          <w:rFonts w:eastAsia="Times New Roman"/>
          <w:bCs/>
          <w:color w:val="FF0000"/>
        </w:rPr>
        <w:t>1cm</w:t>
      </w:r>
      <w:r>
        <w:rPr>
          <w:rFonts w:ascii="宋体" w:hAnsi="宋体" w:cs="宋体"/>
          <w:bCs/>
          <w:color w:val="FF0000"/>
        </w:rPr>
        <w:t>，故刻度尺的分度值为</w:t>
      </w:r>
      <w:r>
        <w:rPr>
          <w:rFonts w:eastAsia="Times New Roman"/>
          <w:bCs/>
          <w:color w:val="FF0000"/>
        </w:rPr>
        <w:t>1cm</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将玻璃管放入水中,由于液体朝各个方向都有压强，倒入样品前橡皮</w:t>
      </w:r>
      <w:proofErr w:type="gramStart"/>
      <w:r>
        <w:rPr>
          <w:rFonts w:ascii="宋体" w:hAnsi="宋体" w:cs="宋体"/>
          <w:bCs/>
          <w:color w:val="FF0000"/>
        </w:rPr>
        <w:t>膜由于</w:t>
      </w:r>
      <w:proofErr w:type="gramEnd"/>
      <w:r>
        <w:rPr>
          <w:rFonts w:ascii="宋体" w:hAnsi="宋体" w:cs="宋体"/>
          <w:bCs/>
          <w:color w:val="FF0000"/>
        </w:rPr>
        <w:t>受到水向上的压强而向上凸起，故橡皮膜向上凸起；</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[3][4]题目要得到样品的密度，根据同一液体在同一深度朝各个方向的压强相等可得，</w:t>
      </w:r>
      <w:r>
        <w:rPr>
          <w:bCs/>
          <w:color w:val="FF0000"/>
        </w:rPr>
        <w:object w:dxaOrig="915" w:dyaOrig="375">
          <v:shape id="对象 88" o:spid="_x0000_i1104" type="#_x0000_t75" alt="eqId637d71d79c7a4f5da14352c24961a024" style="width:45.75pt;height:18.75pt" o:ole="">
            <v:imagedata r:id="rId174" o:title="eqId637d71d79c7a4f5da14352c24961a024"/>
          </v:shape>
          <o:OLEObject Type="Embed" ProgID="Equation.DSMT4" ShapeID="对象 88" DrawAspect="Content" ObjectID="_1670223836" r:id="rId175"/>
        </w:object>
      </w:r>
      <w:r>
        <w:rPr>
          <w:rFonts w:ascii="宋体" w:hAnsi="宋体" w:cs="宋体"/>
          <w:bCs/>
          <w:color w:val="FF0000"/>
        </w:rPr>
        <w:t>，即</w:t>
      </w:r>
      <w:r>
        <w:rPr>
          <w:bCs/>
          <w:color w:val="FF0000"/>
        </w:rPr>
        <w:object w:dxaOrig="1515" w:dyaOrig="375">
          <v:shape id="对象 89" o:spid="_x0000_i1105" type="#_x0000_t75" alt="eqIdc334efc6a02b4113850fc2f3d12e2d5d" style="width:75.75pt;height:18.75pt" o:ole="">
            <v:imagedata r:id="rId176" o:title="eqIdc334efc6a02b4113850fc2f3d12e2d5d"/>
          </v:shape>
          <o:OLEObject Type="Embed" ProgID="Equation.DSMT4" ShapeID="对象 89" DrawAspect="Content" ObjectID="_1670223837" r:id="rId177"/>
        </w:object>
      </w:r>
      <w:r>
        <w:rPr>
          <w:rFonts w:ascii="宋体" w:hAnsi="宋体" w:cs="宋体"/>
          <w:bCs/>
          <w:color w:val="FF0000"/>
        </w:rPr>
        <w:t>，样品密度的表达式：</w:t>
      </w:r>
      <w:r>
        <w:rPr>
          <w:bCs/>
          <w:color w:val="FF0000"/>
        </w:rPr>
        <w:object w:dxaOrig="1155" w:dyaOrig="705">
          <v:shape id="对象 90" o:spid="_x0000_i1106" type="#_x0000_t75" alt="eqId188d692389d040369aae08c7f878c39e" style="width:57.75pt;height:35.25pt" o:ole="">
            <v:imagedata r:id="rId178" o:title="eqId188d692389d040369aae08c7f878c39e"/>
          </v:shape>
          <o:OLEObject Type="Embed" ProgID="Equation.DSMT4" ShapeID="对象 90" DrawAspect="Content" ObjectID="_1670223838" r:id="rId179"/>
        </w:object>
      </w:r>
      <w:r>
        <w:rPr>
          <w:rFonts w:ascii="宋体" w:hAnsi="宋体" w:cs="宋体"/>
          <w:bCs/>
          <w:color w:val="FF0000"/>
        </w:rPr>
        <w:t>，这就是本实验的原理；要想测出样品的密度，需要测量出</w:t>
      </w:r>
      <w:proofErr w:type="gramStart"/>
      <w:r>
        <w:rPr>
          <w:rFonts w:ascii="宋体" w:hAnsi="宋体" w:cs="宋体"/>
          <w:bCs/>
          <w:color w:val="FF0000"/>
        </w:rPr>
        <w:t>橡皮膜到样品</w:t>
      </w:r>
      <w:proofErr w:type="gramEnd"/>
      <w:r>
        <w:rPr>
          <w:rFonts w:ascii="宋体" w:hAnsi="宋体" w:cs="宋体"/>
          <w:bCs/>
          <w:color w:val="FF0000"/>
        </w:rPr>
        <w:t>液面的竖直距离</w:t>
      </w:r>
      <w:r>
        <w:rPr>
          <w:rFonts w:eastAsia="Times New Roman"/>
          <w:bCs/>
          <w:i/>
          <w:color w:val="FF0000"/>
        </w:rPr>
        <w:t xml:space="preserve"> h</w:t>
      </w:r>
      <w:r>
        <w:rPr>
          <w:rFonts w:eastAsia="Times New Roman"/>
          <w:bCs/>
          <w:color w:val="FF0000"/>
          <w:vertAlign w:val="subscript"/>
        </w:rPr>
        <w:t>1</w:t>
      </w:r>
      <w:r>
        <w:rPr>
          <w:rFonts w:ascii="宋体" w:hAnsi="宋体" w:cs="宋体"/>
          <w:bCs/>
          <w:color w:val="FF0000"/>
        </w:rPr>
        <w:t>和</w:t>
      </w:r>
      <w:proofErr w:type="gramStart"/>
      <w:r>
        <w:rPr>
          <w:rFonts w:ascii="宋体" w:hAnsi="宋体" w:cs="宋体"/>
          <w:bCs/>
          <w:color w:val="FF0000"/>
        </w:rPr>
        <w:t>橡皮膜到水面</w:t>
      </w:r>
      <w:proofErr w:type="gramEnd"/>
      <w:r>
        <w:rPr>
          <w:rFonts w:ascii="宋体" w:hAnsi="宋体" w:cs="宋体"/>
          <w:bCs/>
          <w:color w:val="FF0000"/>
        </w:rPr>
        <w:t>的竖直距离</w:t>
      </w:r>
      <w:r>
        <w:rPr>
          <w:rFonts w:eastAsia="Times New Roman"/>
          <w:bCs/>
          <w:i/>
          <w:color w:val="FF0000"/>
        </w:rPr>
        <w:t xml:space="preserve"> h</w:t>
      </w:r>
      <w:r>
        <w:rPr>
          <w:rFonts w:eastAsia="Times New Roman"/>
          <w:bCs/>
          <w:color w:val="FF0000"/>
          <w:vertAlign w:val="subscript"/>
        </w:rPr>
        <w:t>2</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[5] 由图可知</w:t>
      </w:r>
      <w:proofErr w:type="gramStart"/>
      <w:r>
        <w:rPr>
          <w:rFonts w:ascii="宋体" w:hAnsi="宋体" w:cs="宋体"/>
          <w:bCs/>
          <w:color w:val="FF0000"/>
        </w:rPr>
        <w:t>橡皮膜到样品</w:t>
      </w:r>
      <w:proofErr w:type="gramEnd"/>
      <w:r>
        <w:rPr>
          <w:rFonts w:ascii="宋体" w:hAnsi="宋体" w:cs="宋体"/>
          <w:bCs/>
          <w:color w:val="FF0000"/>
        </w:rPr>
        <w:t>液面的竖直距离</w:t>
      </w:r>
      <w:r>
        <w:rPr>
          <w:rFonts w:eastAsia="Times New Roman"/>
          <w:bCs/>
          <w:color w:val="FF0000"/>
        </w:rPr>
        <w:t xml:space="preserve"> </w:t>
      </w:r>
      <w:r>
        <w:rPr>
          <w:bCs/>
          <w:color w:val="FF0000"/>
        </w:rPr>
        <w:object w:dxaOrig="1080" w:dyaOrig="360">
          <v:shape id="对象 91" o:spid="_x0000_i1107" type="#_x0000_t75" alt="eqId68672027188442c4a615f489e48f7bbe" style="width:54pt;height:18pt" o:ole="">
            <v:imagedata r:id="rId180" o:title="eqId68672027188442c4a615f489e48f7bbe"/>
          </v:shape>
          <o:OLEObject Type="Embed" ProgID="Equation.DSMT4" ShapeID="对象 91" DrawAspect="Content" ObjectID="_1670223839" r:id="rId181"/>
        </w:object>
      </w:r>
      <w:r>
        <w:rPr>
          <w:rFonts w:ascii="宋体" w:hAnsi="宋体" w:cs="宋体"/>
          <w:bCs/>
          <w:color w:val="FF0000"/>
        </w:rPr>
        <w:t>，</w:t>
      </w:r>
      <w:proofErr w:type="gramStart"/>
      <w:r>
        <w:rPr>
          <w:rFonts w:ascii="宋体" w:hAnsi="宋体" w:cs="宋体"/>
          <w:bCs/>
          <w:color w:val="FF0000"/>
        </w:rPr>
        <w:t>橡皮膜到水面</w:t>
      </w:r>
      <w:proofErr w:type="gramEnd"/>
      <w:r>
        <w:rPr>
          <w:rFonts w:ascii="宋体" w:hAnsi="宋体" w:cs="宋体"/>
          <w:bCs/>
          <w:color w:val="FF0000"/>
        </w:rPr>
        <w:t>的竖直距离</w:t>
      </w:r>
      <w:r>
        <w:rPr>
          <w:rFonts w:eastAsia="Times New Roman"/>
          <w:bCs/>
          <w:color w:val="FF0000"/>
        </w:rPr>
        <w:t xml:space="preserve"> </w:t>
      </w:r>
      <w:r>
        <w:rPr>
          <w:bCs/>
          <w:color w:val="FF0000"/>
        </w:rPr>
        <w:object w:dxaOrig="1125" w:dyaOrig="360">
          <v:shape id="对象 92" o:spid="_x0000_i1108" type="#_x0000_t75" alt="eqIdb213df6b8aaf424ca75b9f4c2d5ad8a7" style="width:56.25pt;height:18pt" o:ole="">
            <v:imagedata r:id="rId182" o:title="eqIdb213df6b8aaf424ca75b9f4c2d5ad8a7"/>
          </v:shape>
          <o:OLEObject Type="Embed" ProgID="Equation.DSMT4" ShapeID="对象 92" DrawAspect="Content" ObjectID="_1670223840" r:id="rId183"/>
        </w:object>
      </w:r>
      <w:r>
        <w:rPr>
          <w:rFonts w:ascii="宋体" w:hAnsi="宋体" w:cs="宋体"/>
          <w:bCs/>
          <w:color w:val="FF0000"/>
        </w:rPr>
        <w:t>，将数据代入样品密度公式得：</w:t>
      </w:r>
    </w:p>
    <w:p w:rsidR="00F46439" w:rsidRDefault="00F46439" w:rsidP="00F46439">
      <w:pPr>
        <w:spacing w:line="360" w:lineRule="auto"/>
        <w:jc w:val="center"/>
        <w:textAlignment w:val="center"/>
        <w:rPr>
          <w:rFonts w:ascii="宋体" w:hAnsi="宋体" w:cs="宋体"/>
          <w:bCs/>
          <w:color w:val="FF0000"/>
        </w:rPr>
      </w:pPr>
      <w:r>
        <w:rPr>
          <w:bCs/>
          <w:color w:val="FF0000"/>
        </w:rPr>
        <w:object w:dxaOrig="5085" w:dyaOrig="720">
          <v:shape id="对象 93" o:spid="_x0000_i1109" type="#_x0000_t75" alt="eqIdf1794a8cf54a4ff6ae1d7f153f3deccc" style="width:254.25pt;height:36pt" o:ole="">
            <v:imagedata r:id="rId184" o:title="eqIdf1794a8cf54a4ff6ae1d7f153f3deccc"/>
          </v:shape>
          <o:OLEObject Type="Embed" ProgID="Equation.DSMT4" ShapeID="对象 93" DrawAspect="Content" ObjectID="_1670223841" r:id="rId185"/>
        </w:objec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rPr>
      </w:pPr>
    </w:p>
    <w:p w:rsidR="00F46439" w:rsidRDefault="00F46439" w:rsidP="00F46439">
      <w:pPr>
        <w:spacing w:line="360" w:lineRule="auto"/>
        <w:jc w:val="left"/>
        <w:textAlignment w:val="center"/>
        <w:rPr>
          <w:rFonts w:ascii="宋体" w:hAnsi="宋体" w:cs="宋体"/>
          <w:bCs/>
        </w:rPr>
      </w:pPr>
      <w:r>
        <w:rPr>
          <w:bCs/>
        </w:rPr>
        <w:t>1</w:t>
      </w:r>
      <w:r>
        <w:rPr>
          <w:rFonts w:hint="eastAsia"/>
          <w:bCs/>
        </w:rPr>
        <w:t>6</w:t>
      </w:r>
      <w:r>
        <w:rPr>
          <w:bCs/>
        </w:rPr>
        <w:t>．（</w:t>
      </w:r>
      <w:r>
        <w:rPr>
          <w:bCs/>
        </w:rPr>
        <w:t>2020·</w:t>
      </w:r>
      <w:r>
        <w:rPr>
          <w:bCs/>
        </w:rPr>
        <w:t>河南省初三一模）</w:t>
      </w:r>
      <w:r>
        <w:rPr>
          <w:rFonts w:ascii="宋体" w:hAnsi="宋体" w:cs="宋体"/>
          <w:bCs/>
        </w:rPr>
        <w:t>小阳家住在节能示范小区，小区建设时为每家都设计了如图所示的嵌入式太阳能阳台，它的</w:t>
      </w:r>
      <w:proofErr w:type="gramStart"/>
      <w:r>
        <w:rPr>
          <w:rFonts w:ascii="宋体" w:hAnsi="宋体" w:cs="宋体"/>
          <w:bCs/>
        </w:rPr>
        <w:t>集热器作为</w:t>
      </w:r>
      <w:proofErr w:type="gramEnd"/>
      <w:r>
        <w:rPr>
          <w:rFonts w:ascii="宋体" w:hAnsi="宋体" w:cs="宋体"/>
          <w:bCs/>
        </w:rPr>
        <w:t>阳台一部分，与建筑完美结合，同时该太阳能热水器还具备电辅助加热功能，可不间断地为家庭提供生活热水。其相关参数见下表。</w:t>
      </w:r>
    </w:p>
    <w:p w:rsidR="00F46439" w:rsidRDefault="00F46439" w:rsidP="00F46439">
      <w:pPr>
        <w:spacing w:line="360" w:lineRule="auto"/>
        <w:jc w:val="left"/>
        <w:textAlignment w:val="center"/>
        <w:rPr>
          <w:bCs/>
        </w:rPr>
      </w:pPr>
      <w:r>
        <w:rPr>
          <w:bCs/>
          <w:noProof/>
          <w:lang w:eastAsia="zh-TW"/>
        </w:rPr>
        <w:drawing>
          <wp:inline distT="0" distB="0" distL="0" distR="0">
            <wp:extent cx="2328545" cy="2339340"/>
            <wp:effectExtent l="0" t="0" r="0" b="3810"/>
            <wp:docPr id="33" name="图片 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2328545" cy="2339340"/>
                    </a:xfrm>
                    <a:prstGeom prst="rect">
                      <a:avLst/>
                    </a:prstGeom>
                    <a:noFill/>
                    <a:ln>
                      <a:noFill/>
                    </a:ln>
                  </pic:spPr>
                </pic:pic>
              </a:graphicData>
            </a:graphic>
          </wp:inline>
        </w:drawing>
      </w:r>
    </w:p>
    <w:tbl>
      <w:tblPr>
        <w:tblW w:w="8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865"/>
        <w:gridCol w:w="2865"/>
        <w:gridCol w:w="2865"/>
      </w:tblGrid>
      <w:tr w:rsidR="00F46439" w:rsidTr="00664F97">
        <w:trPr>
          <w:trHeight w:val="330"/>
        </w:trPr>
        <w:tc>
          <w:tcPr>
            <w:tcW w:w="2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46439" w:rsidRDefault="00F46439" w:rsidP="00664F97">
            <w:pPr>
              <w:spacing w:line="360" w:lineRule="auto"/>
              <w:jc w:val="left"/>
              <w:textAlignment w:val="center"/>
              <w:rPr>
                <w:rFonts w:eastAsia="Times New Roman"/>
                <w:bCs/>
              </w:rPr>
            </w:pPr>
            <w:r>
              <w:rPr>
                <w:rFonts w:ascii="宋体" w:hAnsi="宋体" w:cs="宋体"/>
                <w:bCs/>
              </w:rPr>
              <w:t>集</w:t>
            </w:r>
            <w:proofErr w:type="gramStart"/>
            <w:r>
              <w:rPr>
                <w:rFonts w:ascii="宋体" w:hAnsi="宋体" w:cs="宋体"/>
                <w:bCs/>
              </w:rPr>
              <w:t>热器面积</w:t>
            </w:r>
            <w:proofErr w:type="gramEnd"/>
            <w:r>
              <w:rPr>
                <w:rFonts w:eastAsia="Times New Roman"/>
                <w:bCs/>
              </w:rPr>
              <w:t>/</w:t>
            </w:r>
            <w:r>
              <w:rPr>
                <w:bCs/>
              </w:rPr>
              <w:object w:dxaOrig="340" w:dyaOrig="300">
                <v:shape id="对象 94" o:spid="_x0000_i1110" type="#_x0000_t75" alt="eqId80693ea349224ecaa3b68c4f1314e71b" style="width:17.25pt;height:15pt" o:ole="">
                  <v:imagedata r:id="rId187" o:title="eqId80693ea349224ecaa3b68c4f1314e71b"/>
                </v:shape>
                <o:OLEObject Type="Embed" ProgID="Equation.DSMT4" ShapeID="对象 94" DrawAspect="Content" ObjectID="_1670223842" r:id="rId188"/>
              </w:object>
            </w:r>
          </w:p>
        </w:tc>
        <w:tc>
          <w:tcPr>
            <w:tcW w:w="2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46439" w:rsidRDefault="00F46439" w:rsidP="00664F97">
            <w:pPr>
              <w:spacing w:line="360" w:lineRule="auto"/>
              <w:jc w:val="left"/>
              <w:textAlignment w:val="center"/>
              <w:rPr>
                <w:rFonts w:eastAsia="Times New Roman"/>
                <w:bCs/>
              </w:rPr>
            </w:pPr>
            <w:r>
              <w:rPr>
                <w:rFonts w:ascii="宋体" w:hAnsi="宋体" w:cs="宋体"/>
                <w:bCs/>
              </w:rPr>
              <w:t>水箱容量</w:t>
            </w:r>
            <w:r>
              <w:rPr>
                <w:rFonts w:eastAsia="Times New Roman"/>
                <w:bCs/>
              </w:rPr>
              <w:t>/L</w:t>
            </w:r>
          </w:p>
        </w:tc>
        <w:tc>
          <w:tcPr>
            <w:tcW w:w="2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46439" w:rsidRDefault="00F46439" w:rsidP="00664F97">
            <w:pPr>
              <w:spacing w:line="360" w:lineRule="auto"/>
              <w:jc w:val="left"/>
              <w:textAlignment w:val="center"/>
              <w:rPr>
                <w:rFonts w:eastAsia="Times New Roman"/>
                <w:bCs/>
              </w:rPr>
            </w:pPr>
            <w:proofErr w:type="gramStart"/>
            <w:r>
              <w:rPr>
                <w:rFonts w:ascii="宋体" w:hAnsi="宋体" w:cs="宋体"/>
                <w:bCs/>
              </w:rPr>
              <w:t>电辅加热器</w:t>
            </w:r>
            <w:proofErr w:type="gramEnd"/>
            <w:r>
              <w:rPr>
                <w:rFonts w:ascii="宋体" w:hAnsi="宋体" w:cs="宋体"/>
                <w:bCs/>
              </w:rPr>
              <w:t>功率</w:t>
            </w:r>
            <w:r>
              <w:rPr>
                <w:rFonts w:eastAsia="Times New Roman"/>
                <w:bCs/>
              </w:rPr>
              <w:t>/W</w:t>
            </w:r>
          </w:p>
        </w:tc>
      </w:tr>
      <w:tr w:rsidR="00F46439" w:rsidTr="00664F97">
        <w:trPr>
          <w:trHeight w:val="330"/>
        </w:trPr>
        <w:tc>
          <w:tcPr>
            <w:tcW w:w="2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46439" w:rsidRDefault="00F46439" w:rsidP="00664F97">
            <w:pPr>
              <w:spacing w:line="360" w:lineRule="auto"/>
              <w:jc w:val="left"/>
              <w:textAlignment w:val="center"/>
              <w:rPr>
                <w:rFonts w:eastAsia="Times New Roman"/>
                <w:bCs/>
              </w:rPr>
            </w:pPr>
            <w:r>
              <w:rPr>
                <w:rFonts w:eastAsia="Times New Roman"/>
                <w:bCs/>
              </w:rPr>
              <w:t>2.4</w:t>
            </w:r>
          </w:p>
        </w:tc>
        <w:tc>
          <w:tcPr>
            <w:tcW w:w="2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46439" w:rsidRDefault="00F46439" w:rsidP="00664F97">
            <w:pPr>
              <w:spacing w:line="360" w:lineRule="auto"/>
              <w:jc w:val="left"/>
              <w:textAlignment w:val="center"/>
              <w:rPr>
                <w:rFonts w:eastAsia="Times New Roman"/>
                <w:bCs/>
              </w:rPr>
            </w:pPr>
            <w:r>
              <w:rPr>
                <w:rFonts w:eastAsia="Times New Roman"/>
                <w:bCs/>
              </w:rPr>
              <w:t>120</w:t>
            </w:r>
          </w:p>
        </w:tc>
        <w:tc>
          <w:tcPr>
            <w:tcW w:w="2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46439" w:rsidRDefault="00F46439" w:rsidP="00664F97">
            <w:pPr>
              <w:spacing w:line="360" w:lineRule="auto"/>
              <w:jc w:val="left"/>
              <w:textAlignment w:val="center"/>
              <w:rPr>
                <w:rFonts w:eastAsia="Times New Roman"/>
                <w:bCs/>
              </w:rPr>
            </w:pPr>
            <w:r>
              <w:rPr>
                <w:rFonts w:eastAsia="Times New Roman"/>
                <w:bCs/>
              </w:rPr>
              <w:t>2000</w:t>
            </w:r>
          </w:p>
        </w:tc>
      </w:tr>
    </w:tbl>
    <w:p w:rsidR="00F46439" w:rsidRDefault="00F46439" w:rsidP="00F46439">
      <w:pPr>
        <w:spacing w:line="360" w:lineRule="auto"/>
        <w:jc w:val="left"/>
        <w:textAlignment w:val="center"/>
        <w:rPr>
          <w:bCs/>
        </w:rPr>
      </w:pPr>
    </w:p>
    <w:p w:rsidR="00F46439" w:rsidRDefault="00F46439" w:rsidP="00F46439">
      <w:pPr>
        <w:spacing w:line="360" w:lineRule="auto"/>
        <w:jc w:val="left"/>
        <w:textAlignment w:val="center"/>
        <w:rPr>
          <w:bCs/>
        </w:rPr>
      </w:pPr>
    </w:p>
    <w:p w:rsidR="00F46439" w:rsidRDefault="00F46439" w:rsidP="00F46439">
      <w:pPr>
        <w:spacing w:line="360" w:lineRule="auto"/>
        <w:jc w:val="left"/>
        <w:textAlignment w:val="center"/>
        <w:rPr>
          <w:rFonts w:ascii="宋体" w:hAnsi="宋体" w:cs="宋体"/>
          <w:bCs/>
        </w:rPr>
      </w:pPr>
      <w:r>
        <w:rPr>
          <w:rFonts w:eastAsia="Times New Roman"/>
          <w:bCs/>
        </w:rPr>
        <w:t>(1)</w:t>
      </w:r>
      <w:r>
        <w:rPr>
          <w:rFonts w:ascii="宋体" w:hAnsi="宋体" w:cs="宋体"/>
          <w:bCs/>
        </w:rPr>
        <w:t>保温水箱安装于阳台上方，通过自然循环换热，将热能储存到水箱，没有其他能源消耗（完全免费热水）。热水器的</w:t>
      </w:r>
      <w:proofErr w:type="gramStart"/>
      <w:r>
        <w:rPr>
          <w:rFonts w:ascii="宋体" w:hAnsi="宋体" w:cs="宋体"/>
          <w:bCs/>
        </w:rPr>
        <w:t>集热器将</w:t>
      </w:r>
      <w:proofErr w:type="gramEnd"/>
      <w:r>
        <w:rPr>
          <w:rFonts w:ascii="宋体" w:hAnsi="宋体" w:cs="宋体"/>
          <w:bCs/>
        </w:rPr>
        <w:t>太阳能转化为</w:t>
      </w:r>
      <w:r>
        <w:rPr>
          <w:bCs/>
        </w:rPr>
        <w:t>_______</w:t>
      </w:r>
      <w:r>
        <w:rPr>
          <w:rFonts w:ascii="宋体" w:hAnsi="宋体" w:cs="宋体"/>
          <w:bCs/>
        </w:rPr>
        <w:t>能，热水之所以能自然向上循环到水箱，是因为</w:t>
      </w:r>
      <w:proofErr w:type="gramStart"/>
      <w:r>
        <w:rPr>
          <w:rFonts w:ascii="宋体" w:hAnsi="宋体" w:cs="宋体"/>
          <w:bCs/>
        </w:rPr>
        <w:t>集热器中</w:t>
      </w:r>
      <w:proofErr w:type="gramEnd"/>
      <w:r>
        <w:rPr>
          <w:rFonts w:ascii="宋体" w:hAnsi="宋体" w:cs="宋体"/>
          <w:bCs/>
        </w:rPr>
        <w:t>的水温度升高，密度变</w:t>
      </w:r>
      <w:r>
        <w:rPr>
          <w:bCs/>
        </w:rPr>
        <w:t>______</w:t>
      </w:r>
      <w:r>
        <w:rPr>
          <w:rFonts w:ascii="宋体" w:hAnsi="宋体" w:cs="宋体"/>
          <w:bCs/>
        </w:rPr>
        <w:t>（填“大”或“小”）。</w:t>
      </w:r>
    </w:p>
    <w:p w:rsidR="00F46439" w:rsidRDefault="00F46439" w:rsidP="00F46439">
      <w:pPr>
        <w:spacing w:line="360" w:lineRule="auto"/>
        <w:ind w:right="240"/>
        <w:jc w:val="left"/>
        <w:textAlignment w:val="center"/>
        <w:rPr>
          <w:rFonts w:ascii="宋体" w:hAnsi="宋体" w:cs="宋体"/>
          <w:bCs/>
        </w:rPr>
      </w:pPr>
      <w:r>
        <w:rPr>
          <w:rFonts w:eastAsia="Times New Roman"/>
          <w:bCs/>
        </w:rPr>
        <w:t>(2)</w:t>
      </w:r>
      <w:r>
        <w:rPr>
          <w:rFonts w:ascii="宋体" w:hAnsi="宋体" w:cs="宋体"/>
          <w:bCs/>
        </w:rPr>
        <w:t>小阳查阅资料得知，当地夏季晴天时，平均太阳辐射功率为</w:t>
      </w:r>
      <w:r>
        <w:rPr>
          <w:rFonts w:eastAsia="Times New Roman"/>
          <w:bCs/>
        </w:rPr>
        <w:t xml:space="preserve"> 1.95</w:t>
      </w:r>
      <w:r>
        <w:rPr>
          <w:rFonts w:ascii="宋体" w:hAnsi="宋体" w:cs="宋体"/>
          <w:bCs/>
        </w:rPr>
        <w:t>×</w:t>
      </w:r>
      <w:r>
        <w:rPr>
          <w:rFonts w:eastAsia="Times New Roman"/>
          <w:bCs/>
        </w:rPr>
        <w:t>10</w:t>
      </w:r>
      <w:r>
        <w:rPr>
          <w:rFonts w:eastAsia="Times New Roman"/>
          <w:bCs/>
          <w:vertAlign w:val="superscript"/>
        </w:rPr>
        <w:t>6</w:t>
      </w:r>
      <w:r>
        <w:rPr>
          <w:rFonts w:eastAsia="Times New Roman"/>
          <w:bCs/>
        </w:rPr>
        <w:t>J/</w:t>
      </w:r>
      <w:r>
        <w:rPr>
          <w:rFonts w:ascii="宋体" w:hAnsi="宋体" w:cs="宋体"/>
          <w:bCs/>
        </w:rPr>
        <w:t>（</w:t>
      </w:r>
      <w:r>
        <w:rPr>
          <w:rFonts w:eastAsia="Times New Roman"/>
          <w:bCs/>
        </w:rPr>
        <w:t>m</w:t>
      </w:r>
      <w:r>
        <w:rPr>
          <w:rFonts w:eastAsia="Times New Roman"/>
          <w:bCs/>
          <w:vertAlign w:val="superscript"/>
        </w:rPr>
        <w:t>2</w:t>
      </w:r>
      <w:r>
        <w:rPr>
          <w:rFonts w:eastAsia="Times New Roman"/>
          <w:bCs/>
        </w:rPr>
        <w:t>·h</w:t>
      </w:r>
      <w:r>
        <w:rPr>
          <w:rFonts w:ascii="宋体" w:hAnsi="宋体" w:cs="宋体"/>
          <w:bCs/>
        </w:rPr>
        <w:t>），平均每天光照时间为</w:t>
      </w:r>
      <w:r>
        <w:rPr>
          <w:rFonts w:eastAsia="Times New Roman"/>
          <w:bCs/>
        </w:rPr>
        <w:t>10h</w:t>
      </w:r>
      <w:r>
        <w:rPr>
          <w:rFonts w:ascii="宋体" w:hAnsi="宋体" w:cs="宋体"/>
          <w:bCs/>
        </w:rPr>
        <w:t>，该热水器一天内能将水箱中的水从</w:t>
      </w:r>
      <w:r>
        <w:rPr>
          <w:rFonts w:eastAsia="Times New Roman"/>
          <w:bCs/>
        </w:rPr>
        <w:t xml:space="preserve"> 20</w:t>
      </w:r>
      <w:r>
        <w:rPr>
          <w:rFonts w:ascii="宋体" w:hAnsi="宋体" w:cs="宋体"/>
          <w:bCs/>
        </w:rPr>
        <w:t>℃加热至</w:t>
      </w:r>
      <w:r>
        <w:rPr>
          <w:rFonts w:eastAsia="Times New Roman"/>
          <w:bCs/>
        </w:rPr>
        <w:t xml:space="preserve"> 70</w:t>
      </w:r>
      <w:r>
        <w:rPr>
          <w:rFonts w:ascii="宋体" w:hAnsi="宋体" w:cs="宋体"/>
          <w:bCs/>
        </w:rPr>
        <w:t>℃，则一天内此水箱中的水吸收的热量是</w:t>
      </w:r>
      <w:r>
        <w:rPr>
          <w:bCs/>
        </w:rPr>
        <w:t>______</w:t>
      </w:r>
      <w:r>
        <w:rPr>
          <w:rFonts w:ascii="宋体" w:hAnsi="宋体" w:cs="宋体"/>
          <w:bCs/>
        </w:rPr>
        <w:t>？该太阳能热水器的光热转换效率是多少</w:t>
      </w:r>
      <w:r>
        <w:rPr>
          <w:bCs/>
        </w:rPr>
        <w:t>______</w:t>
      </w:r>
      <w:r>
        <w:rPr>
          <w:rFonts w:ascii="宋体" w:hAnsi="宋体" w:cs="宋体"/>
          <w:bCs/>
        </w:rPr>
        <w:t>？（百分号前保留一位小数）</w:t>
      </w:r>
    </w:p>
    <w:p w:rsidR="00F46439" w:rsidRDefault="00F46439" w:rsidP="00F46439">
      <w:pPr>
        <w:spacing w:line="360" w:lineRule="auto"/>
        <w:ind w:right="240"/>
        <w:jc w:val="left"/>
        <w:textAlignment w:val="center"/>
        <w:rPr>
          <w:rFonts w:ascii="宋体" w:hAnsi="宋体" w:cs="宋体"/>
          <w:bCs/>
        </w:rPr>
      </w:pPr>
      <w:r>
        <w:rPr>
          <w:rFonts w:eastAsia="Times New Roman"/>
          <w:bCs/>
        </w:rPr>
        <w:t>(3)</w:t>
      </w:r>
      <w:r>
        <w:rPr>
          <w:rFonts w:ascii="宋体" w:hAnsi="宋体" w:cs="宋体"/>
          <w:bCs/>
        </w:rPr>
        <w:t>如果连续阴雨天（不计太阳辐射），需要开启电辅助加热，要升高相同温度，至少需要正常工作</w:t>
      </w:r>
      <w:r>
        <w:rPr>
          <w:bCs/>
        </w:rPr>
        <w:t>______</w:t>
      </w:r>
      <w:r>
        <w:rPr>
          <w:rFonts w:ascii="宋体" w:hAnsi="宋体" w:cs="宋体"/>
          <w:bCs/>
        </w:rPr>
        <w:t>时间？</w:t>
      </w:r>
    </w:p>
    <w:p w:rsidR="00F46439" w:rsidRDefault="00F46439" w:rsidP="00F46439">
      <w:pPr>
        <w:spacing w:line="360" w:lineRule="auto"/>
        <w:jc w:val="left"/>
        <w:textAlignment w:val="center"/>
        <w:rPr>
          <w:rFonts w:eastAsia="Times New Roman"/>
          <w:bCs/>
          <w:color w:val="FF0000"/>
        </w:rPr>
      </w:pPr>
      <w:r>
        <w:rPr>
          <w:bCs/>
          <w:color w:val="FF0000"/>
        </w:rPr>
        <w:t>【答案】</w:t>
      </w:r>
      <w:r>
        <w:rPr>
          <w:rFonts w:ascii="宋体" w:hAnsi="宋体" w:cs="宋体"/>
          <w:bCs/>
          <w:color w:val="FF0000"/>
        </w:rPr>
        <w:t>内</w:t>
      </w:r>
      <w:r>
        <w:rPr>
          <w:bCs/>
          <w:color w:val="FF0000"/>
        </w:rPr>
        <w:t xml:space="preserve">    </w:t>
      </w:r>
      <w:r>
        <w:rPr>
          <w:rFonts w:ascii="宋体" w:hAnsi="宋体" w:cs="宋体"/>
          <w:bCs/>
          <w:color w:val="FF0000"/>
        </w:rPr>
        <w:t>小</w:t>
      </w:r>
      <w:r>
        <w:rPr>
          <w:bCs/>
          <w:color w:val="FF0000"/>
        </w:rPr>
        <w:t xml:space="preserve">    </w:t>
      </w:r>
      <w:r>
        <w:rPr>
          <w:rFonts w:eastAsia="Times New Roman"/>
          <w:bCs/>
          <w:color w:val="FF0000"/>
        </w:rPr>
        <w:t>2.25×10</w:t>
      </w:r>
      <w:r>
        <w:rPr>
          <w:rFonts w:eastAsia="Times New Roman"/>
          <w:bCs/>
          <w:color w:val="FF0000"/>
          <w:vertAlign w:val="superscript"/>
        </w:rPr>
        <w:t>7</w:t>
      </w:r>
      <w:r>
        <w:rPr>
          <w:bCs/>
          <w:color w:val="FF0000"/>
        </w:rPr>
        <w:t xml:space="preserve">    </w:t>
      </w:r>
      <w:r>
        <w:rPr>
          <w:rFonts w:eastAsia="Times New Roman"/>
          <w:bCs/>
          <w:color w:val="FF0000"/>
        </w:rPr>
        <w:t>53.8%</w:t>
      </w:r>
      <w:r>
        <w:rPr>
          <w:bCs/>
          <w:color w:val="FF0000"/>
        </w:rPr>
        <w:t xml:space="preserve">    </w:t>
      </w:r>
      <w:r>
        <w:rPr>
          <w:rFonts w:eastAsia="Times New Roman"/>
          <w:bCs/>
          <w:color w:val="FF0000"/>
        </w:rPr>
        <w:t>3.5</w:t>
      </w:r>
      <w:r>
        <w:rPr>
          <w:bCs/>
          <w:color w:val="FF0000"/>
        </w:rPr>
        <w:t xml:space="preserve">    </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【分析】</w:t>
      </w:r>
    </w:p>
    <w:p w:rsidR="00F46439" w:rsidRDefault="00F46439" w:rsidP="00F46439">
      <w:pPr>
        <w:spacing w:line="360" w:lineRule="auto"/>
        <w:jc w:val="left"/>
        <w:textAlignment w:val="center"/>
        <w:rPr>
          <w:bCs/>
          <w:color w:val="FF0000"/>
        </w:rPr>
      </w:pPr>
      <w:r>
        <w:rPr>
          <w:bCs/>
          <w:color w:val="FF0000"/>
        </w:rPr>
        <w:t>【详解】</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(1)[1]</w:t>
      </w:r>
      <w:proofErr w:type="gramStart"/>
      <w:r>
        <w:rPr>
          <w:rFonts w:ascii="宋体" w:hAnsi="宋体" w:cs="宋体"/>
          <w:bCs/>
          <w:color w:val="FF0000"/>
        </w:rPr>
        <w:t>集热器中</w:t>
      </w:r>
      <w:proofErr w:type="gramEnd"/>
      <w:r>
        <w:rPr>
          <w:rFonts w:ascii="宋体" w:hAnsi="宋体" w:cs="宋体"/>
          <w:bCs/>
          <w:color w:val="FF0000"/>
        </w:rPr>
        <w:t>的水温度升高，热水器的</w:t>
      </w:r>
      <w:proofErr w:type="gramStart"/>
      <w:r>
        <w:rPr>
          <w:rFonts w:ascii="宋体" w:hAnsi="宋体" w:cs="宋体"/>
          <w:bCs/>
          <w:color w:val="FF0000"/>
        </w:rPr>
        <w:t>集热器将</w:t>
      </w:r>
      <w:proofErr w:type="gramEnd"/>
      <w:r>
        <w:rPr>
          <w:rFonts w:ascii="宋体" w:hAnsi="宋体" w:cs="宋体"/>
          <w:bCs/>
          <w:color w:val="FF0000"/>
        </w:rPr>
        <w:t>太阳能转化为内能。</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热水之所以能自然向上循环到水箱，是因为</w:t>
      </w:r>
      <w:proofErr w:type="gramStart"/>
      <w:r>
        <w:rPr>
          <w:rFonts w:ascii="宋体" w:hAnsi="宋体" w:cs="宋体"/>
          <w:bCs/>
          <w:color w:val="FF0000"/>
        </w:rPr>
        <w:t>集热器中</w:t>
      </w:r>
      <w:proofErr w:type="gramEnd"/>
      <w:r>
        <w:rPr>
          <w:rFonts w:ascii="宋体" w:hAnsi="宋体" w:cs="宋体"/>
          <w:bCs/>
          <w:color w:val="FF0000"/>
        </w:rPr>
        <w:t>的水温度升高时，质量不变，体积变大，根据公式</w:t>
      </w:r>
      <w:r>
        <w:rPr>
          <w:bCs/>
          <w:color w:val="FF0000"/>
        </w:rPr>
        <w:object w:dxaOrig="682" w:dyaOrig="621">
          <v:shape id="对象 95" o:spid="_x0000_i1111" type="#_x0000_t75" alt="eqId68e21b93e1664677baa5a683165d8aad" style="width:33.75pt;height:30.75pt" o:ole="">
            <v:imagedata r:id="rId23" o:title="eqId68e21b93e1664677baa5a683165d8aad"/>
          </v:shape>
          <o:OLEObject Type="Embed" ProgID="Equation.DSMT4" ShapeID="对象 95" DrawAspect="Content" ObjectID="_1670223843" r:id="rId189"/>
        </w:object>
      </w:r>
      <w:r>
        <w:rPr>
          <w:rFonts w:ascii="宋体" w:hAnsi="宋体" w:cs="宋体"/>
          <w:bCs/>
          <w:color w:val="FF0000"/>
        </w:rPr>
        <w:t>可知：热水的密度变小。</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(2)[3]</w:t>
      </w:r>
      <w:r>
        <w:rPr>
          <w:rFonts w:ascii="宋体" w:hAnsi="宋体" w:cs="宋体"/>
          <w:bCs/>
          <w:color w:val="FF0000"/>
        </w:rPr>
        <w:t>已知当地夏季晴天时，平均太阳辐射功率为</w:t>
      </w:r>
    </w:p>
    <w:p w:rsidR="00F46439" w:rsidRDefault="00F46439" w:rsidP="00F46439">
      <w:pPr>
        <w:spacing w:line="360" w:lineRule="auto"/>
        <w:jc w:val="center"/>
        <w:textAlignment w:val="center"/>
        <w:rPr>
          <w:bCs/>
          <w:color w:val="FF0000"/>
        </w:rPr>
      </w:pPr>
      <w:r>
        <w:rPr>
          <w:bCs/>
          <w:color w:val="FF0000"/>
        </w:rPr>
        <w:object w:dxaOrig="2417" w:dyaOrig="437">
          <v:shape id="对象 96" o:spid="_x0000_i1112" type="#_x0000_t75" alt="eqId381cb3b6a0eb4a4bbda3efbae380a9bb" style="width:120.75pt;height:21.75pt" o:ole="">
            <v:imagedata r:id="rId190" o:title="eqId381cb3b6a0eb4a4bbda3efbae380a9bb"/>
          </v:shape>
          <o:OLEObject Type="Embed" ProgID="Equation.DSMT4" ShapeID="对象 96" DrawAspect="Content" ObjectID="_1670223844" r:id="rId191"/>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该热水器在</w:t>
      </w:r>
      <w:r>
        <w:rPr>
          <w:rFonts w:eastAsia="Times New Roman"/>
          <w:bCs/>
          <w:color w:val="FF0000"/>
        </w:rPr>
        <w:t>10h</w:t>
      </w:r>
      <w:r>
        <w:rPr>
          <w:rFonts w:ascii="宋体" w:hAnsi="宋体" w:cs="宋体"/>
          <w:bCs/>
          <w:color w:val="FF0000"/>
        </w:rPr>
        <w:t>内接收到的太阳能为</w:t>
      </w:r>
    </w:p>
    <w:p w:rsidR="00F46439" w:rsidRDefault="00F46439" w:rsidP="00F46439">
      <w:pPr>
        <w:spacing w:line="360" w:lineRule="auto"/>
        <w:jc w:val="center"/>
        <w:textAlignment w:val="center"/>
        <w:rPr>
          <w:bCs/>
          <w:color w:val="FF0000"/>
        </w:rPr>
      </w:pPr>
      <w:r>
        <w:rPr>
          <w:bCs/>
          <w:color w:val="FF0000"/>
        </w:rPr>
        <w:object w:dxaOrig="5385" w:dyaOrig="317">
          <v:shape id="对象 97" o:spid="_x0000_i1113" type="#_x0000_t75" alt="eqId1546057675b445ec9eaa7db6d0daa6a2" style="width:269.25pt;height:15.75pt" o:ole="">
            <v:imagedata r:id="rId192" o:title="eqId1546057675b445ec9eaa7db6d0daa6a2"/>
          </v:shape>
          <o:OLEObject Type="Embed" ProgID="Equation.DSMT4" ShapeID="对象 97" DrawAspect="Content" ObjectID="_1670223845" r:id="rId193"/>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热水器水箱中水的质量为</w:t>
      </w:r>
    </w:p>
    <w:p w:rsidR="00F46439" w:rsidRDefault="00F46439" w:rsidP="00F46439">
      <w:pPr>
        <w:spacing w:line="360" w:lineRule="auto"/>
        <w:jc w:val="center"/>
        <w:textAlignment w:val="center"/>
        <w:rPr>
          <w:bCs/>
          <w:color w:val="FF0000"/>
        </w:rPr>
      </w:pPr>
      <w:r>
        <w:rPr>
          <w:bCs/>
          <w:color w:val="FF0000"/>
        </w:rPr>
        <w:object w:dxaOrig="4937" w:dyaOrig="403">
          <v:shape id="对象 98" o:spid="_x0000_i1114" type="#_x0000_t75" alt="eqId5e4cb55967564d4b9ef46cf0884b55c0" style="width:246.75pt;height:20.25pt" o:ole="">
            <v:imagedata r:id="rId194" o:title="eqId5e4cb55967564d4b9ef46cf0884b55c0"/>
          </v:shape>
          <o:OLEObject Type="Embed" ProgID="Equation.DSMT4" ShapeID="对象 98" DrawAspect="Content" ObjectID="_1670223846" r:id="rId195"/>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加热过程中水吸收的热量</w:t>
      </w:r>
    </w:p>
    <w:p w:rsidR="00F46439" w:rsidRDefault="00F46439" w:rsidP="00F46439">
      <w:pPr>
        <w:spacing w:line="360" w:lineRule="auto"/>
        <w:jc w:val="center"/>
        <w:textAlignment w:val="center"/>
        <w:rPr>
          <w:bCs/>
          <w:color w:val="FF0000"/>
        </w:rPr>
      </w:pPr>
      <w:r>
        <w:rPr>
          <w:bCs/>
          <w:color w:val="FF0000"/>
        </w:rPr>
        <w:object w:dxaOrig="7337" w:dyaOrig="403">
          <v:shape id="对象 99" o:spid="_x0000_i1115" type="#_x0000_t75" alt="eqIdfe5e81423b5945fcaf685b8d1dc9dfc2" style="width:366.75pt;height:20.25pt" o:ole="">
            <v:imagedata r:id="rId196" o:title="eqIdfe5e81423b5945fcaf685b8d1dc9dfc2"/>
          </v:shape>
          <o:OLEObject Type="Embed" ProgID="Equation.DSMT4" ShapeID="对象 99" DrawAspect="Content" ObjectID="_1670223847" r:id="rId197"/>
        </w:objec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[4]</w:t>
      </w:r>
      <w:r>
        <w:rPr>
          <w:rFonts w:ascii="宋体" w:hAnsi="宋体" w:cs="宋体"/>
          <w:bCs/>
          <w:color w:val="FF0000"/>
        </w:rPr>
        <w:t>该太阳能热水器的光热转换效率是</w:t>
      </w:r>
    </w:p>
    <w:p w:rsidR="00F46439" w:rsidRDefault="00F46439" w:rsidP="00F46439">
      <w:pPr>
        <w:spacing w:line="360" w:lineRule="auto"/>
        <w:jc w:val="center"/>
        <w:textAlignment w:val="center"/>
        <w:rPr>
          <w:bCs/>
          <w:color w:val="FF0000"/>
        </w:rPr>
      </w:pPr>
      <w:r>
        <w:rPr>
          <w:bCs/>
          <w:color w:val="FF0000"/>
        </w:rPr>
        <w:object w:dxaOrig="4423" w:dyaOrig="660">
          <v:shape id="对象 100" o:spid="_x0000_i1116" type="#_x0000_t75" alt="eqIdc2b3aa9be38e450187f7fbd643b7e9b9" style="width:221.25pt;height:33pt" o:ole="">
            <v:imagedata r:id="rId198" o:title="eqIdc2b3aa9be38e450187f7fbd643b7e9b9"/>
          </v:shape>
          <o:OLEObject Type="Embed" ProgID="Equation.DSMT4" ShapeID="对象 100" DrawAspect="Content" ObjectID="_1670223848" r:id="rId199"/>
        </w:objec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(3)[5]</w:t>
      </w:r>
      <w:r>
        <w:rPr>
          <w:rFonts w:ascii="宋体" w:hAnsi="宋体" w:cs="宋体"/>
          <w:bCs/>
          <w:color w:val="FF0000"/>
        </w:rPr>
        <w:t>若开启电辅助加热，要升高相同温度，水吸收的热量不变，即</w:t>
      </w:r>
    </w:p>
    <w:p w:rsidR="00F46439" w:rsidRDefault="00F46439" w:rsidP="00F46439">
      <w:pPr>
        <w:spacing w:line="360" w:lineRule="auto"/>
        <w:jc w:val="center"/>
        <w:textAlignment w:val="center"/>
        <w:rPr>
          <w:bCs/>
          <w:color w:val="FF0000"/>
        </w:rPr>
      </w:pPr>
      <w:r>
        <w:rPr>
          <w:bCs/>
          <w:color w:val="FF0000"/>
        </w:rPr>
        <w:object w:dxaOrig="1697" w:dyaOrig="403">
          <v:shape id="对象 101" o:spid="_x0000_i1117" type="#_x0000_t75" alt="eqId5aaec93a42e349c8a0c7dbdcc51d9612" style="width:84.75pt;height:20.25pt" o:ole="">
            <v:imagedata r:id="rId200" o:title="eqId5aaec93a42e349c8a0c7dbdcc51d9612"/>
          </v:shape>
          <o:OLEObject Type="Embed" ProgID="Equation.DSMT4" ShapeID="对象 101" DrawAspect="Content" ObjectID="_1670223849" r:id="rId201"/>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至少需要正常工作的时间为</w:t>
      </w:r>
    </w:p>
    <w:p w:rsidR="00F46439" w:rsidRDefault="00F46439" w:rsidP="00F46439">
      <w:pPr>
        <w:spacing w:line="360" w:lineRule="auto"/>
        <w:jc w:val="center"/>
        <w:textAlignment w:val="center"/>
        <w:rPr>
          <w:bCs/>
          <w:color w:val="FF0000"/>
        </w:rPr>
      </w:pPr>
      <w:r>
        <w:rPr>
          <w:bCs/>
          <w:color w:val="FF0000"/>
        </w:rPr>
        <w:object w:dxaOrig="3617" w:dyaOrig="737">
          <v:shape id="对象 102" o:spid="_x0000_i1118" type="#_x0000_t75" alt="eqId056f78cceb4243449440a9ee6b97d2cc" style="width:180.75pt;height:36.75pt" o:ole="">
            <v:imagedata r:id="rId202" o:title="eqId056f78cceb4243449440a9ee6b97d2cc"/>
          </v:shape>
          <o:OLEObject Type="Embed" ProgID="Equation.DSMT4" ShapeID="对象 102" DrawAspect="Content" ObjectID="_1670223850" r:id="rId203"/>
        </w:object>
      </w:r>
    </w:p>
    <w:p w:rsidR="00F46439" w:rsidRDefault="00F46439" w:rsidP="00F46439">
      <w:pPr>
        <w:rPr>
          <w:rFonts w:hint="eastAsia"/>
          <w:bCs/>
        </w:rPr>
      </w:pPr>
    </w:p>
    <w:p w:rsidR="00F46439" w:rsidRDefault="00F46439" w:rsidP="00F46439">
      <w:pPr>
        <w:spacing w:line="360" w:lineRule="auto"/>
        <w:jc w:val="left"/>
        <w:textAlignment w:val="center"/>
        <w:rPr>
          <w:rFonts w:ascii="宋体" w:hAnsi="宋体" w:cs="宋体"/>
          <w:bCs/>
        </w:rPr>
      </w:pPr>
      <w:r>
        <w:rPr>
          <w:bCs/>
        </w:rPr>
        <w:t>17</w:t>
      </w:r>
      <w:r>
        <w:rPr>
          <w:bCs/>
        </w:rPr>
        <w:t>．（</w:t>
      </w:r>
      <w:r>
        <w:rPr>
          <w:bCs/>
        </w:rPr>
        <w:t>2020·</w:t>
      </w:r>
      <w:r>
        <w:rPr>
          <w:bCs/>
        </w:rPr>
        <w:t>重庆初三其他）</w:t>
      </w:r>
      <w:r>
        <w:rPr>
          <w:rFonts w:ascii="宋体" w:hAnsi="宋体" w:cs="宋体"/>
          <w:bCs/>
        </w:rPr>
        <w:t>如图甲所示，</w:t>
      </w:r>
      <w:proofErr w:type="gramStart"/>
      <w:r>
        <w:rPr>
          <w:rFonts w:ascii="宋体" w:hAnsi="宋体" w:cs="宋体"/>
          <w:bCs/>
        </w:rPr>
        <w:t>一</w:t>
      </w:r>
      <w:proofErr w:type="gramEnd"/>
      <w:r>
        <w:rPr>
          <w:rFonts w:ascii="宋体" w:hAnsi="宋体" w:cs="宋体"/>
          <w:bCs/>
        </w:rPr>
        <w:t>体积为</w:t>
      </w:r>
      <w:r>
        <w:rPr>
          <w:rFonts w:eastAsia="Times New Roman"/>
          <w:bCs/>
        </w:rPr>
        <w:t>200cm</w:t>
      </w:r>
      <w:r>
        <w:rPr>
          <w:rFonts w:eastAsia="Times New Roman"/>
          <w:bCs/>
          <w:vertAlign w:val="superscript"/>
        </w:rPr>
        <w:t>3</w:t>
      </w:r>
      <w:r>
        <w:rPr>
          <w:rFonts w:ascii="宋体" w:hAnsi="宋体" w:cs="宋体"/>
          <w:bCs/>
        </w:rPr>
        <w:t>、质量为</w:t>
      </w:r>
      <w:r>
        <w:rPr>
          <w:rFonts w:eastAsia="Times New Roman"/>
          <w:bCs/>
        </w:rPr>
        <w:t>120g</w:t>
      </w:r>
      <w:r>
        <w:rPr>
          <w:rFonts w:ascii="宋体" w:hAnsi="宋体" w:cs="宋体"/>
          <w:bCs/>
        </w:rPr>
        <w:t>的正方体木块，漂浮在底面积为</w:t>
      </w:r>
      <w:r>
        <w:rPr>
          <w:rFonts w:eastAsia="Times New Roman"/>
          <w:bCs/>
        </w:rPr>
        <w:t>5×10</w:t>
      </w:r>
      <w:r>
        <w:rPr>
          <w:rFonts w:ascii="宋体" w:hAnsi="宋体" w:cs="宋体"/>
          <w:bCs/>
          <w:vertAlign w:val="superscript"/>
        </w:rPr>
        <w:t>-</w:t>
      </w:r>
      <w:r>
        <w:rPr>
          <w:rFonts w:eastAsia="Times New Roman"/>
          <w:bCs/>
          <w:vertAlign w:val="superscript"/>
        </w:rPr>
        <w:t>3</w:t>
      </w:r>
      <w:r>
        <w:rPr>
          <w:rFonts w:eastAsia="Times New Roman"/>
          <w:bCs/>
        </w:rPr>
        <w:t>m</w:t>
      </w:r>
      <w:r>
        <w:rPr>
          <w:rFonts w:eastAsia="Times New Roman"/>
          <w:bCs/>
          <w:vertAlign w:val="superscript"/>
        </w:rPr>
        <w:t>2</w:t>
      </w:r>
      <w:r>
        <w:rPr>
          <w:rFonts w:ascii="宋体" w:hAnsi="宋体" w:cs="宋体"/>
          <w:bCs/>
        </w:rPr>
        <w:t>的薄壁柱形容器内的液面上，此时液面深度为</w:t>
      </w:r>
      <w:r>
        <w:rPr>
          <w:rFonts w:eastAsia="Times New Roman"/>
          <w:bCs/>
        </w:rPr>
        <w:t>20cm</w:t>
      </w:r>
      <w:r>
        <w:rPr>
          <w:rFonts w:ascii="宋体" w:hAnsi="宋体" w:cs="宋体"/>
          <w:bCs/>
        </w:rPr>
        <w:t>，液体对容器底部的压强为</w:t>
      </w:r>
      <w:r>
        <w:rPr>
          <w:rFonts w:eastAsia="Times New Roman"/>
          <w:bCs/>
        </w:rPr>
        <w:t>1600Pa</w:t>
      </w:r>
      <w:r>
        <w:rPr>
          <w:rFonts w:ascii="宋体" w:hAnsi="宋体" w:cs="宋体"/>
          <w:bCs/>
        </w:rPr>
        <w:t>，容器重力为</w:t>
      </w:r>
      <w:r>
        <w:rPr>
          <w:rFonts w:eastAsia="Times New Roman"/>
          <w:bCs/>
        </w:rPr>
        <w:t>1N</w:t>
      </w:r>
      <w:r>
        <w:rPr>
          <w:rFonts w:ascii="宋体" w:hAnsi="宋体" w:cs="宋体"/>
          <w:bCs/>
        </w:rPr>
        <w:t>。求：</w:t>
      </w:r>
    </w:p>
    <w:p w:rsidR="00F46439" w:rsidRDefault="00F46439" w:rsidP="00F46439">
      <w:pPr>
        <w:spacing w:line="360" w:lineRule="auto"/>
        <w:jc w:val="left"/>
        <w:textAlignment w:val="center"/>
        <w:rPr>
          <w:rFonts w:ascii="宋体" w:hAnsi="宋体" w:cs="宋体"/>
          <w:bCs/>
        </w:rPr>
      </w:pPr>
      <w:r>
        <w:rPr>
          <w:rFonts w:eastAsia="Times New Roman"/>
          <w:bCs/>
        </w:rPr>
        <w:t>(1)</w:t>
      </w:r>
      <w:r>
        <w:rPr>
          <w:rFonts w:ascii="宋体" w:hAnsi="宋体" w:cs="宋体"/>
          <w:bCs/>
        </w:rPr>
        <w:t>这种液体的密度；</w:t>
      </w:r>
    </w:p>
    <w:p w:rsidR="00F46439" w:rsidRDefault="00F46439" w:rsidP="00F46439">
      <w:pPr>
        <w:spacing w:line="360" w:lineRule="auto"/>
        <w:jc w:val="left"/>
        <w:textAlignment w:val="center"/>
        <w:rPr>
          <w:rFonts w:ascii="宋体" w:hAnsi="宋体" w:cs="宋体"/>
          <w:bCs/>
        </w:rPr>
      </w:pPr>
      <w:r>
        <w:rPr>
          <w:rFonts w:eastAsia="Times New Roman"/>
          <w:bCs/>
        </w:rPr>
        <w:t>(2)</w:t>
      </w:r>
      <w:r>
        <w:rPr>
          <w:rFonts w:ascii="宋体" w:hAnsi="宋体" w:cs="宋体"/>
          <w:bCs/>
        </w:rPr>
        <w:t>柱形容器对水平地面的压强；</w:t>
      </w:r>
    </w:p>
    <w:p w:rsidR="00F46439" w:rsidRDefault="00F46439" w:rsidP="00F46439">
      <w:pPr>
        <w:spacing w:line="360" w:lineRule="auto"/>
        <w:jc w:val="left"/>
        <w:textAlignment w:val="center"/>
        <w:rPr>
          <w:rFonts w:ascii="宋体" w:hAnsi="宋体" w:cs="宋体"/>
          <w:bCs/>
        </w:rPr>
      </w:pPr>
      <w:r>
        <w:rPr>
          <w:rFonts w:eastAsia="Times New Roman"/>
          <w:bCs/>
        </w:rPr>
        <w:t>(3)</w:t>
      </w:r>
      <w:r>
        <w:rPr>
          <w:rFonts w:ascii="宋体" w:hAnsi="宋体" w:cs="宋体"/>
          <w:bCs/>
        </w:rPr>
        <w:t>若在木块的下方用细线</w:t>
      </w:r>
      <w:r>
        <w:rPr>
          <w:rFonts w:eastAsia="Times New Roman"/>
          <w:bCs/>
        </w:rPr>
        <w:t>(</w:t>
      </w:r>
      <w:r>
        <w:rPr>
          <w:rFonts w:ascii="宋体" w:hAnsi="宋体" w:cs="宋体"/>
          <w:bCs/>
        </w:rPr>
        <w:t>体积忽略</w:t>
      </w:r>
      <w:r>
        <w:rPr>
          <w:rFonts w:eastAsia="Times New Roman"/>
          <w:bCs/>
        </w:rPr>
        <w:t>)</w:t>
      </w:r>
      <w:r>
        <w:rPr>
          <w:rFonts w:ascii="宋体" w:hAnsi="宋体" w:cs="宋体"/>
          <w:bCs/>
        </w:rPr>
        <w:t>悬吊一合金块，并恰好使木块浸没，此时合金块没有接触容器底部，液体</w:t>
      </w:r>
      <w:proofErr w:type="gramStart"/>
      <w:r>
        <w:rPr>
          <w:rFonts w:ascii="宋体" w:hAnsi="宋体" w:cs="宋体"/>
          <w:bCs/>
        </w:rPr>
        <w:t>不</w:t>
      </w:r>
      <w:proofErr w:type="gramEnd"/>
      <w:r>
        <w:rPr>
          <w:rFonts w:ascii="宋体" w:hAnsi="宋体" w:cs="宋体"/>
          <w:bCs/>
        </w:rPr>
        <w:t>溢出如图乙所示，若容器底部所受液体压强变化了</w:t>
      </w:r>
      <w:r>
        <w:rPr>
          <w:rFonts w:eastAsia="Times New Roman"/>
          <w:bCs/>
        </w:rPr>
        <w:t>120Pa</w:t>
      </w:r>
      <w:r>
        <w:rPr>
          <w:rFonts w:ascii="宋体" w:hAnsi="宋体" w:cs="宋体"/>
          <w:bCs/>
        </w:rPr>
        <w:t>，求合金块的密度。</w:t>
      </w:r>
    </w:p>
    <w:p w:rsidR="00F46439" w:rsidRDefault="00F46439" w:rsidP="00F46439">
      <w:pPr>
        <w:spacing w:line="360" w:lineRule="auto"/>
        <w:jc w:val="left"/>
        <w:textAlignment w:val="center"/>
        <w:rPr>
          <w:bCs/>
        </w:rPr>
      </w:pPr>
      <w:r>
        <w:rPr>
          <w:bCs/>
          <w:noProof/>
          <w:lang w:eastAsia="zh-TW"/>
        </w:rPr>
        <w:drawing>
          <wp:inline distT="0" distB="0" distL="0" distR="0">
            <wp:extent cx="1308100" cy="690880"/>
            <wp:effectExtent l="0" t="0" r="6350" b="0"/>
            <wp:docPr id="32" name="图片 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figure"/>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1308100" cy="690880"/>
                    </a:xfrm>
                    <a:prstGeom prst="rect">
                      <a:avLst/>
                    </a:prstGeom>
                    <a:noFill/>
                    <a:ln>
                      <a:noFill/>
                    </a:ln>
                  </pic:spPr>
                </pic:pic>
              </a:graphicData>
            </a:graphic>
          </wp:inline>
        </w:drawing>
      </w:r>
    </w:p>
    <w:p w:rsidR="00F46439" w:rsidRDefault="00F46439" w:rsidP="00F46439">
      <w:pPr>
        <w:spacing w:line="360" w:lineRule="auto"/>
        <w:jc w:val="left"/>
        <w:textAlignment w:val="center"/>
        <w:rPr>
          <w:rFonts w:eastAsia="Times New Roman"/>
          <w:bCs/>
          <w:color w:val="FF0000"/>
        </w:rPr>
      </w:pPr>
      <w:r>
        <w:rPr>
          <w:bCs/>
          <w:color w:val="FF0000"/>
        </w:rPr>
        <w:t>【答案】</w:t>
      </w:r>
      <w:r>
        <w:rPr>
          <w:bCs/>
          <w:color w:val="FF0000"/>
        </w:rPr>
        <w:t>(1)</w:t>
      </w:r>
      <w:r>
        <w:rPr>
          <w:rFonts w:eastAsia="Times New Roman"/>
          <w:bCs/>
          <w:color w:val="FF0000"/>
        </w:rPr>
        <w:t>0.8</w:t>
      </w:r>
      <w:r>
        <w:rPr>
          <w:bCs/>
          <w:color w:val="FF0000"/>
        </w:rPr>
        <w:t>×</w:t>
      </w:r>
      <w:r>
        <w:rPr>
          <w:rFonts w:eastAsia="Times New Roman"/>
          <w:bCs/>
          <w:color w:val="FF0000"/>
        </w:rPr>
        <w:t>10</w:t>
      </w:r>
      <w:r>
        <w:rPr>
          <w:bCs/>
          <w:color w:val="FF0000"/>
          <w:vertAlign w:val="superscript"/>
        </w:rPr>
        <w:t>3</w:t>
      </w:r>
      <w:r>
        <w:rPr>
          <w:rFonts w:eastAsia="Times New Roman"/>
          <w:bCs/>
          <w:color w:val="FF0000"/>
        </w:rPr>
        <w:t>kg/m</w:t>
      </w:r>
      <w:r>
        <w:rPr>
          <w:bCs/>
          <w:color w:val="FF0000"/>
          <w:vertAlign w:val="superscript"/>
        </w:rPr>
        <w:t>3</w:t>
      </w:r>
      <w:r>
        <w:rPr>
          <w:rFonts w:ascii="宋体" w:hAnsi="宋体" w:cs="宋体"/>
          <w:bCs/>
          <w:color w:val="FF0000"/>
        </w:rPr>
        <w:t>；</w:t>
      </w:r>
      <w:r>
        <w:rPr>
          <w:rFonts w:eastAsia="Times New Roman"/>
          <w:bCs/>
          <w:color w:val="FF0000"/>
        </w:rPr>
        <w:t>(2)1800Pa</w:t>
      </w:r>
      <w:r>
        <w:rPr>
          <w:rFonts w:ascii="宋体" w:hAnsi="宋体" w:cs="宋体"/>
          <w:bCs/>
          <w:color w:val="FF0000"/>
        </w:rPr>
        <w:t>；</w:t>
      </w:r>
      <w:r>
        <w:rPr>
          <w:rFonts w:eastAsia="Times New Roman"/>
          <w:bCs/>
          <w:color w:val="FF0000"/>
        </w:rPr>
        <w:t>(3)2.4×10</w:t>
      </w:r>
      <w:r>
        <w:rPr>
          <w:bCs/>
          <w:color w:val="FF0000"/>
          <w:vertAlign w:val="superscript"/>
        </w:rPr>
        <w:t>3</w:t>
      </w:r>
      <w:r>
        <w:rPr>
          <w:rFonts w:eastAsia="Times New Roman"/>
          <w:bCs/>
          <w:color w:val="FF0000"/>
        </w:rPr>
        <w:t>kg/m</w:t>
      </w:r>
      <w:r>
        <w:rPr>
          <w:bCs/>
          <w:color w:val="FF0000"/>
          <w:vertAlign w:val="superscript"/>
        </w:rPr>
        <w:t>3</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【分析】</w:t>
      </w:r>
    </w:p>
    <w:p w:rsidR="00F46439" w:rsidRDefault="00F46439" w:rsidP="00F46439">
      <w:pPr>
        <w:spacing w:line="360" w:lineRule="auto"/>
        <w:jc w:val="left"/>
        <w:textAlignment w:val="center"/>
        <w:rPr>
          <w:bCs/>
          <w:color w:val="FF0000"/>
        </w:rPr>
      </w:pPr>
      <w:r>
        <w:rPr>
          <w:bCs/>
          <w:color w:val="FF0000"/>
        </w:rPr>
        <w:t>【详解】</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由</w:t>
      </w:r>
      <w:r>
        <w:rPr>
          <w:rFonts w:eastAsia="Times New Roman"/>
          <w:bCs/>
          <w:i/>
          <w:color w:val="FF0000"/>
        </w:rPr>
        <w:t>p</w:t>
      </w:r>
      <w:r>
        <w:rPr>
          <w:rFonts w:eastAsia="Times New Roman"/>
          <w:bCs/>
          <w:color w:val="FF0000"/>
        </w:rPr>
        <w:t>=</w:t>
      </w:r>
      <w:proofErr w:type="spellStart"/>
      <w:r>
        <w:rPr>
          <w:rFonts w:eastAsia="Times New Roman"/>
          <w:bCs/>
          <w:i/>
          <w:color w:val="FF0000"/>
        </w:rPr>
        <w:t>ρgh</w:t>
      </w:r>
      <w:proofErr w:type="spellEnd"/>
      <w:r>
        <w:rPr>
          <w:rFonts w:ascii="宋体" w:hAnsi="宋体" w:cs="宋体"/>
          <w:bCs/>
          <w:color w:val="FF0000"/>
        </w:rPr>
        <w:t>可得，这种液体的密度</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ρ</w:t>
      </w:r>
      <w:r>
        <w:rPr>
          <w:rFonts w:ascii="宋体" w:hAnsi="宋体" w:cs="宋体"/>
          <w:bCs/>
          <w:color w:val="FF0000"/>
          <w:vertAlign w:val="subscript"/>
        </w:rPr>
        <w:t>液</w:t>
      </w:r>
      <w:r>
        <w:rPr>
          <w:rFonts w:eastAsia="Times New Roman"/>
          <w:bCs/>
          <w:color w:val="FF0000"/>
        </w:rPr>
        <w:t>=</w:t>
      </w:r>
      <w:r>
        <w:rPr>
          <w:bCs/>
          <w:color w:val="FF0000"/>
        </w:rPr>
        <w:object w:dxaOrig="420" w:dyaOrig="675">
          <v:shape id="对象 103" o:spid="_x0000_i1119" type="#_x0000_t75" alt="eqId8f0e523af3fd411c84d46c52cf9ae4a5" style="width:21pt;height:33.75pt" o:ole="">
            <v:imagedata r:id="rId205" o:title="eqId8f0e523af3fd411c84d46c52cf9ae4a5"/>
          </v:shape>
          <o:OLEObject Type="Embed" ProgID="Equation.DSMT4" ShapeID="对象 103" DrawAspect="Content" ObjectID="_1670223851" r:id="rId206"/>
        </w:object>
      </w:r>
      <w:r>
        <w:rPr>
          <w:rFonts w:eastAsia="Times New Roman"/>
          <w:bCs/>
          <w:color w:val="FF0000"/>
        </w:rPr>
        <w:t xml:space="preserve"> =</w:t>
      </w:r>
      <w:r>
        <w:rPr>
          <w:bCs/>
          <w:color w:val="FF0000"/>
        </w:rPr>
        <w:object w:dxaOrig="1605" w:dyaOrig="660">
          <v:shape id="对象 104" o:spid="_x0000_i1120" type="#_x0000_t75" alt="eqId361483aa6c294dfda230ac2de8b86ddc" style="width:80.25pt;height:33pt" o:ole="">
            <v:imagedata r:id="rId207" o:title="eqId361483aa6c294dfda230ac2de8b86ddc"/>
          </v:shape>
          <o:OLEObject Type="Embed" ProgID="Equation.DSMT4" ShapeID="对象 104" DrawAspect="Content" ObjectID="_1670223852" r:id="rId208"/>
        </w:object>
      </w:r>
      <w:r>
        <w:rPr>
          <w:rFonts w:eastAsia="Times New Roman"/>
          <w:bCs/>
          <w:color w:val="FF0000"/>
        </w:rPr>
        <w:t>=0.8</w:t>
      </w:r>
      <w:r>
        <w:rPr>
          <w:rFonts w:ascii="宋体" w:hAnsi="宋体" w:cs="宋体"/>
          <w:bCs/>
          <w:color w:val="FF0000"/>
        </w:rPr>
        <w:t>×</w:t>
      </w:r>
      <w:r>
        <w:rPr>
          <w:rFonts w:eastAsia="Times New Roman"/>
          <w:bCs/>
          <w:color w:val="FF0000"/>
        </w:rPr>
        <w:t>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液体的密度为</w:t>
      </w:r>
      <w:r>
        <w:rPr>
          <w:rFonts w:eastAsia="Times New Roman"/>
          <w:bCs/>
          <w:color w:val="FF0000"/>
        </w:rPr>
        <w:t>0.8</w:t>
      </w:r>
      <w:r>
        <w:rPr>
          <w:rFonts w:ascii="宋体" w:hAnsi="宋体" w:cs="宋体"/>
          <w:bCs/>
          <w:color w:val="FF0000"/>
        </w:rPr>
        <w:t>×</w:t>
      </w:r>
      <w:r>
        <w:rPr>
          <w:rFonts w:eastAsia="Times New Roman"/>
          <w:bCs/>
          <w:color w:val="FF0000"/>
        </w:rPr>
        <w:t>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因物体漂浮时受到的浮力和自身的重力相等，所以，木块受到的浮力</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F</w:t>
      </w:r>
      <w:r>
        <w:rPr>
          <w:rFonts w:ascii="宋体" w:hAnsi="宋体" w:cs="宋体"/>
          <w:bCs/>
          <w:color w:val="FF0000"/>
          <w:vertAlign w:val="subscript"/>
        </w:rPr>
        <w:t>浮</w:t>
      </w:r>
      <w:r>
        <w:rPr>
          <w:rFonts w:eastAsia="Times New Roman"/>
          <w:bCs/>
          <w:color w:val="FF0000"/>
        </w:rPr>
        <w:t>=</w:t>
      </w:r>
      <w:r>
        <w:rPr>
          <w:rFonts w:eastAsia="Times New Roman"/>
          <w:bCs/>
          <w:i/>
          <w:color w:val="FF0000"/>
        </w:rPr>
        <w:t>G</w:t>
      </w:r>
      <w:r>
        <w:rPr>
          <w:rFonts w:ascii="宋体" w:hAnsi="宋体" w:cs="宋体"/>
          <w:bCs/>
          <w:color w:val="FF0000"/>
          <w:vertAlign w:val="subscript"/>
        </w:rPr>
        <w:t>木</w:t>
      </w:r>
      <w:r>
        <w:rPr>
          <w:rFonts w:eastAsia="Times New Roman"/>
          <w:bCs/>
          <w:color w:val="FF0000"/>
        </w:rPr>
        <w:t>=</w:t>
      </w:r>
      <w:r>
        <w:rPr>
          <w:rFonts w:eastAsia="Times New Roman"/>
          <w:bCs/>
          <w:i/>
          <w:color w:val="FF0000"/>
        </w:rPr>
        <w:t>m</w:t>
      </w:r>
      <w:r>
        <w:rPr>
          <w:rFonts w:ascii="宋体" w:hAnsi="宋体" w:cs="宋体"/>
          <w:bCs/>
          <w:color w:val="FF0000"/>
          <w:vertAlign w:val="subscript"/>
        </w:rPr>
        <w:t>木</w:t>
      </w:r>
      <w:r>
        <w:rPr>
          <w:rFonts w:eastAsia="Times New Roman"/>
          <w:bCs/>
          <w:i/>
          <w:color w:val="FF0000"/>
        </w:rPr>
        <w:t>g</w:t>
      </w:r>
      <w:r>
        <w:rPr>
          <w:rFonts w:eastAsia="Times New Roman"/>
          <w:bCs/>
          <w:color w:val="FF0000"/>
        </w:rPr>
        <w:t>=0.12kg</w:t>
      </w:r>
      <w:r>
        <w:rPr>
          <w:rFonts w:ascii="宋体" w:hAnsi="宋体" w:cs="宋体"/>
          <w:bCs/>
          <w:color w:val="FF0000"/>
        </w:rPr>
        <w:t>×</w:t>
      </w:r>
      <w:r>
        <w:rPr>
          <w:rFonts w:eastAsia="Times New Roman"/>
          <w:bCs/>
          <w:color w:val="FF0000"/>
        </w:rPr>
        <w:t>10N/kg=1.2N</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由</w:t>
      </w:r>
      <w:r>
        <w:rPr>
          <w:rFonts w:eastAsia="Times New Roman"/>
          <w:bCs/>
          <w:i/>
          <w:color w:val="FF0000"/>
        </w:rPr>
        <w:t>F</w:t>
      </w:r>
      <w:r>
        <w:rPr>
          <w:rFonts w:ascii="宋体" w:hAnsi="宋体" w:cs="宋体"/>
          <w:bCs/>
          <w:color w:val="FF0000"/>
          <w:vertAlign w:val="subscript"/>
        </w:rPr>
        <w:t>浮</w:t>
      </w:r>
      <w:r>
        <w:rPr>
          <w:rFonts w:eastAsia="Times New Roman"/>
          <w:bCs/>
          <w:color w:val="FF0000"/>
        </w:rPr>
        <w:t>=</w:t>
      </w:r>
      <w:proofErr w:type="spellStart"/>
      <w:r>
        <w:rPr>
          <w:rFonts w:eastAsia="Times New Roman"/>
          <w:bCs/>
          <w:i/>
          <w:color w:val="FF0000"/>
        </w:rPr>
        <w:t>ρgV</w:t>
      </w:r>
      <w:proofErr w:type="spellEnd"/>
      <w:r>
        <w:rPr>
          <w:rFonts w:ascii="宋体" w:hAnsi="宋体" w:cs="宋体"/>
          <w:bCs/>
          <w:color w:val="FF0000"/>
          <w:vertAlign w:val="subscript"/>
        </w:rPr>
        <w:t>排</w:t>
      </w:r>
      <w:r>
        <w:rPr>
          <w:rFonts w:ascii="宋体" w:hAnsi="宋体" w:cs="宋体"/>
          <w:bCs/>
          <w:color w:val="FF0000"/>
        </w:rPr>
        <w:t>可得，排开液体的体积</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V</w:t>
      </w:r>
      <w:r>
        <w:rPr>
          <w:rFonts w:ascii="宋体" w:hAnsi="宋体" w:cs="宋体"/>
          <w:bCs/>
          <w:color w:val="FF0000"/>
          <w:vertAlign w:val="subscript"/>
        </w:rPr>
        <w:t>排</w:t>
      </w:r>
      <w:r>
        <w:rPr>
          <w:rFonts w:eastAsia="Times New Roman"/>
          <w:bCs/>
          <w:color w:val="FF0000"/>
        </w:rPr>
        <w:t>=</w:t>
      </w:r>
      <w:r>
        <w:rPr>
          <w:bCs/>
          <w:color w:val="FF0000"/>
        </w:rPr>
        <w:object w:dxaOrig="555" w:dyaOrig="720">
          <v:shape id="对象 105" o:spid="_x0000_i1121" type="#_x0000_t75" alt="eqIddd9f39ac98a845ba9a7220847534b111" style="width:27.75pt;height:36pt" o:ole="">
            <v:imagedata r:id="rId209" o:title="eqIddd9f39ac98a845ba9a7220847534b111"/>
          </v:shape>
          <o:OLEObject Type="Embed" ProgID="Equation.DSMT4" ShapeID="对象 105" DrawAspect="Content" ObjectID="_1670223853" r:id="rId210"/>
        </w:object>
      </w:r>
      <w:r>
        <w:rPr>
          <w:rFonts w:eastAsia="Times New Roman"/>
          <w:bCs/>
          <w:color w:val="FF0000"/>
        </w:rPr>
        <w:t>=</w:t>
      </w:r>
      <w:r>
        <w:rPr>
          <w:bCs/>
          <w:color w:val="FF0000"/>
        </w:rPr>
        <w:object w:dxaOrig="2595" w:dyaOrig="660">
          <v:shape id="对象 106" o:spid="_x0000_i1122" type="#_x0000_t75" alt="eqId91f9c5c0148b4c74bea1edb97505e49e" style="width:129.75pt;height:33pt" o:ole="">
            <v:imagedata r:id="rId211" o:title="eqId91f9c5c0148b4c74bea1edb97505e49e"/>
          </v:shape>
          <o:OLEObject Type="Embed" ProgID="Equation.DSMT4" ShapeID="对象 106" DrawAspect="Content" ObjectID="_1670223854" r:id="rId212"/>
        </w:object>
      </w:r>
      <w:r>
        <w:rPr>
          <w:rFonts w:eastAsia="Times New Roman"/>
          <w:bCs/>
          <w:color w:val="FF0000"/>
        </w:rPr>
        <w:t xml:space="preserve"> =150cm</w:t>
      </w:r>
      <w:r>
        <w:rPr>
          <w:rFonts w:eastAsia="Times New Roman"/>
          <w:bCs/>
          <w:color w:val="FF0000"/>
          <w:vertAlign w:val="superscript"/>
        </w:rPr>
        <w:t>3</w:t>
      </w:r>
      <w:r>
        <w:rPr>
          <w:rFonts w:eastAsia="Times New Roman"/>
          <w:bCs/>
          <w:color w:val="FF0000"/>
        </w:rPr>
        <w:t>=1.5×10</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容器内液体的体积</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V</w:t>
      </w:r>
      <w:r>
        <w:rPr>
          <w:rFonts w:ascii="宋体" w:hAnsi="宋体" w:cs="宋体"/>
          <w:bCs/>
          <w:color w:val="FF0000"/>
          <w:vertAlign w:val="subscript"/>
        </w:rPr>
        <w:t>液</w:t>
      </w:r>
      <w:r>
        <w:rPr>
          <w:rFonts w:eastAsia="Times New Roman"/>
          <w:bCs/>
          <w:color w:val="FF0000"/>
        </w:rPr>
        <w:t>=</w:t>
      </w:r>
      <w:r>
        <w:rPr>
          <w:rFonts w:eastAsia="Times New Roman"/>
          <w:bCs/>
          <w:i/>
          <w:color w:val="FF0000"/>
        </w:rPr>
        <w:t>S</w:t>
      </w:r>
      <w:r>
        <w:rPr>
          <w:rFonts w:ascii="宋体" w:hAnsi="宋体" w:cs="宋体"/>
          <w:bCs/>
          <w:color w:val="FF0000"/>
          <w:vertAlign w:val="subscript"/>
        </w:rPr>
        <w:t>容</w:t>
      </w:r>
      <w:r>
        <w:rPr>
          <w:rFonts w:eastAsia="Times New Roman"/>
          <w:bCs/>
          <w:i/>
          <w:color w:val="FF0000"/>
        </w:rPr>
        <w:t>h</w:t>
      </w:r>
      <w:r>
        <w:rPr>
          <w:rFonts w:eastAsia="Times New Roman"/>
          <w:bCs/>
          <w:color w:val="FF0000"/>
        </w:rPr>
        <w:t>−</w:t>
      </w:r>
      <w:r>
        <w:rPr>
          <w:rFonts w:eastAsia="Times New Roman"/>
          <w:bCs/>
          <w:i/>
          <w:color w:val="FF0000"/>
        </w:rPr>
        <w:t>V</w:t>
      </w:r>
      <w:r>
        <w:rPr>
          <w:rFonts w:ascii="宋体" w:hAnsi="宋体" w:cs="宋体"/>
          <w:bCs/>
          <w:color w:val="FF0000"/>
          <w:vertAlign w:val="subscript"/>
        </w:rPr>
        <w:t>排</w:t>
      </w:r>
      <w:r>
        <w:rPr>
          <w:rFonts w:eastAsia="Times New Roman"/>
          <w:bCs/>
          <w:color w:val="FF0000"/>
        </w:rPr>
        <w:t>=5×10</w:t>
      </w:r>
      <w:r>
        <w:rPr>
          <w:rFonts w:eastAsia="Times New Roman"/>
          <w:bCs/>
          <w:color w:val="FF0000"/>
          <w:vertAlign w:val="superscript"/>
        </w:rPr>
        <w:t>−3</w:t>
      </w:r>
      <w:r>
        <w:rPr>
          <w:rFonts w:eastAsia="Times New Roman"/>
          <w:bCs/>
          <w:color w:val="FF0000"/>
        </w:rPr>
        <w:t>m</w:t>
      </w:r>
      <w:r>
        <w:rPr>
          <w:rFonts w:eastAsia="Times New Roman"/>
          <w:bCs/>
          <w:color w:val="FF0000"/>
          <w:vertAlign w:val="superscript"/>
        </w:rPr>
        <w:t>2</w:t>
      </w:r>
      <w:r>
        <w:rPr>
          <w:rFonts w:eastAsia="Times New Roman"/>
          <w:bCs/>
          <w:color w:val="FF0000"/>
        </w:rPr>
        <w:t>×0.2m−1.5×10</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r>
        <w:rPr>
          <w:rFonts w:eastAsia="Times New Roman"/>
          <w:bCs/>
          <w:color w:val="FF0000"/>
        </w:rPr>
        <w:t>=8.5×10</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由</w:t>
      </w:r>
      <w:r>
        <w:rPr>
          <w:rFonts w:eastAsia="Times New Roman"/>
          <w:bCs/>
          <w:i/>
          <w:color w:val="FF0000"/>
        </w:rPr>
        <w:t>ρ</w:t>
      </w:r>
      <w:r>
        <w:rPr>
          <w:rFonts w:eastAsia="Times New Roman"/>
          <w:bCs/>
          <w:color w:val="FF0000"/>
        </w:rPr>
        <w:t>=</w:t>
      </w:r>
      <w:r>
        <w:rPr>
          <w:bCs/>
          <w:color w:val="FF0000"/>
        </w:rPr>
        <w:object w:dxaOrig="300" w:dyaOrig="615">
          <v:shape id="对象 107" o:spid="_x0000_i1123" type="#_x0000_t75" alt="eqIde55d489b562a45a3b5adb7a903c5b1e2" style="width:15pt;height:30.75pt" o:ole="">
            <v:imagedata r:id="rId108" o:title="eqIde55d489b562a45a3b5adb7a903c5b1e2"/>
          </v:shape>
          <o:OLEObject Type="Embed" ProgID="Equation.DSMT4" ShapeID="对象 107" DrawAspect="Content" ObjectID="_1670223855" r:id="rId213"/>
        </w:object>
      </w:r>
      <w:r>
        <w:rPr>
          <w:rFonts w:ascii="宋体" w:hAnsi="宋体" w:cs="宋体"/>
          <w:bCs/>
          <w:color w:val="FF0000"/>
        </w:rPr>
        <w:t>可得，液体的质量</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m</w:t>
      </w:r>
      <w:r>
        <w:rPr>
          <w:rFonts w:ascii="宋体" w:hAnsi="宋体" w:cs="宋体"/>
          <w:bCs/>
          <w:color w:val="FF0000"/>
          <w:vertAlign w:val="subscript"/>
        </w:rPr>
        <w:t>液</w:t>
      </w:r>
      <w:r>
        <w:rPr>
          <w:rFonts w:eastAsia="Times New Roman"/>
          <w:bCs/>
          <w:color w:val="FF0000"/>
        </w:rPr>
        <w:t>=</w:t>
      </w:r>
      <w:r>
        <w:rPr>
          <w:rFonts w:eastAsia="Times New Roman"/>
          <w:bCs/>
          <w:i/>
          <w:color w:val="FF0000"/>
        </w:rPr>
        <w:t>ρ</w:t>
      </w:r>
      <w:r>
        <w:rPr>
          <w:rFonts w:ascii="宋体" w:hAnsi="宋体" w:cs="宋体"/>
          <w:bCs/>
          <w:color w:val="FF0000"/>
          <w:vertAlign w:val="subscript"/>
        </w:rPr>
        <w:t>液</w:t>
      </w:r>
      <w:r>
        <w:rPr>
          <w:rFonts w:eastAsia="Times New Roman"/>
          <w:bCs/>
          <w:i/>
          <w:color w:val="FF0000"/>
        </w:rPr>
        <w:t>V</w:t>
      </w:r>
      <w:r>
        <w:rPr>
          <w:rFonts w:ascii="宋体" w:hAnsi="宋体" w:cs="宋体"/>
          <w:bCs/>
          <w:color w:val="FF0000"/>
          <w:vertAlign w:val="subscript"/>
        </w:rPr>
        <w:t>液</w:t>
      </w:r>
      <w:r>
        <w:rPr>
          <w:rFonts w:eastAsia="Times New Roman"/>
          <w:bCs/>
          <w:color w:val="FF0000"/>
        </w:rPr>
        <w:t>=0.8×10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×8.5×10</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r>
        <w:rPr>
          <w:rFonts w:eastAsia="Times New Roman"/>
          <w:bCs/>
          <w:color w:val="FF0000"/>
        </w:rPr>
        <w:t>=0.68kg</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容器对水平地面的压力</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F</w:t>
      </w:r>
      <w:r>
        <w:rPr>
          <w:rFonts w:eastAsia="Times New Roman"/>
          <w:bCs/>
          <w:color w:val="FF0000"/>
        </w:rPr>
        <w:t>=</w:t>
      </w:r>
      <w:r>
        <w:rPr>
          <w:rFonts w:eastAsia="Times New Roman"/>
          <w:bCs/>
          <w:i/>
          <w:color w:val="FF0000"/>
        </w:rPr>
        <w:t>G</w:t>
      </w:r>
      <w:r>
        <w:rPr>
          <w:rFonts w:ascii="宋体" w:hAnsi="宋体" w:cs="宋体"/>
          <w:bCs/>
          <w:color w:val="FF0000"/>
          <w:vertAlign w:val="subscript"/>
        </w:rPr>
        <w:t>容</w:t>
      </w:r>
      <w:r>
        <w:rPr>
          <w:rFonts w:eastAsia="Times New Roman"/>
          <w:bCs/>
          <w:color w:val="FF0000"/>
        </w:rPr>
        <w:t>+</w:t>
      </w:r>
      <w:r>
        <w:rPr>
          <w:rFonts w:eastAsia="Times New Roman"/>
          <w:bCs/>
          <w:i/>
          <w:color w:val="FF0000"/>
        </w:rPr>
        <w:t>G</w:t>
      </w:r>
      <w:r>
        <w:rPr>
          <w:rFonts w:ascii="宋体" w:hAnsi="宋体" w:cs="宋体"/>
          <w:bCs/>
          <w:color w:val="FF0000"/>
          <w:vertAlign w:val="subscript"/>
        </w:rPr>
        <w:t>液</w:t>
      </w:r>
      <w:r>
        <w:rPr>
          <w:rFonts w:eastAsia="Times New Roman"/>
          <w:bCs/>
          <w:color w:val="FF0000"/>
        </w:rPr>
        <w:t>+</w:t>
      </w:r>
      <w:r>
        <w:rPr>
          <w:rFonts w:eastAsia="Times New Roman"/>
          <w:bCs/>
          <w:i/>
          <w:color w:val="FF0000"/>
        </w:rPr>
        <w:t>G</w:t>
      </w:r>
      <w:r>
        <w:rPr>
          <w:rFonts w:ascii="宋体" w:hAnsi="宋体" w:cs="宋体"/>
          <w:bCs/>
          <w:color w:val="FF0000"/>
          <w:vertAlign w:val="subscript"/>
        </w:rPr>
        <w:t>木</w:t>
      </w:r>
      <w:r>
        <w:rPr>
          <w:rFonts w:eastAsia="Times New Roman"/>
          <w:bCs/>
          <w:color w:val="FF0000"/>
        </w:rPr>
        <w:t>=</w:t>
      </w:r>
      <w:r>
        <w:rPr>
          <w:rFonts w:eastAsia="Times New Roman"/>
          <w:bCs/>
          <w:i/>
          <w:color w:val="FF0000"/>
        </w:rPr>
        <w:t>G</w:t>
      </w:r>
      <w:r>
        <w:rPr>
          <w:rFonts w:ascii="宋体" w:hAnsi="宋体" w:cs="宋体"/>
          <w:bCs/>
          <w:color w:val="FF0000"/>
          <w:vertAlign w:val="subscript"/>
        </w:rPr>
        <w:t>容</w:t>
      </w:r>
      <w:r>
        <w:rPr>
          <w:rFonts w:eastAsia="Times New Roman"/>
          <w:bCs/>
          <w:color w:val="FF0000"/>
        </w:rPr>
        <w:t>+</w:t>
      </w:r>
      <w:r>
        <w:rPr>
          <w:rFonts w:eastAsia="Times New Roman"/>
          <w:bCs/>
          <w:i/>
          <w:color w:val="FF0000"/>
        </w:rPr>
        <w:t>m</w:t>
      </w:r>
      <w:r>
        <w:rPr>
          <w:rFonts w:ascii="宋体" w:hAnsi="宋体" w:cs="宋体"/>
          <w:bCs/>
          <w:color w:val="FF0000"/>
          <w:vertAlign w:val="subscript"/>
        </w:rPr>
        <w:t>液</w:t>
      </w:r>
      <w:proofErr w:type="spellStart"/>
      <w:r>
        <w:rPr>
          <w:rFonts w:eastAsia="Times New Roman"/>
          <w:bCs/>
          <w:i/>
          <w:color w:val="FF0000"/>
        </w:rPr>
        <w:t>g</w:t>
      </w:r>
      <w:r>
        <w:rPr>
          <w:rFonts w:eastAsia="Times New Roman"/>
          <w:bCs/>
          <w:color w:val="FF0000"/>
        </w:rPr>
        <w:t>+</w:t>
      </w:r>
      <w:r>
        <w:rPr>
          <w:rFonts w:eastAsia="Times New Roman"/>
          <w:bCs/>
          <w:i/>
          <w:color w:val="FF0000"/>
        </w:rPr>
        <w:t>m</w:t>
      </w:r>
      <w:proofErr w:type="spellEnd"/>
      <w:r>
        <w:rPr>
          <w:rFonts w:ascii="宋体" w:hAnsi="宋体" w:cs="宋体"/>
          <w:bCs/>
          <w:color w:val="FF0000"/>
          <w:vertAlign w:val="subscript"/>
        </w:rPr>
        <w:t>木</w:t>
      </w:r>
      <w:r>
        <w:rPr>
          <w:rFonts w:eastAsia="Times New Roman"/>
          <w:bCs/>
          <w:i/>
          <w:color w:val="FF0000"/>
        </w:rPr>
        <w:t>g</w:t>
      </w:r>
      <w:r>
        <w:rPr>
          <w:rFonts w:eastAsia="Times New Roman"/>
          <w:bCs/>
          <w:color w:val="FF0000"/>
        </w:rPr>
        <w:t>=1N+0.12kg</w:t>
      </w:r>
      <w:r>
        <w:rPr>
          <w:rFonts w:ascii="宋体" w:hAnsi="宋体" w:cs="宋体"/>
          <w:bCs/>
          <w:color w:val="FF0000"/>
        </w:rPr>
        <w:t>×</w:t>
      </w:r>
      <w:r>
        <w:rPr>
          <w:rFonts w:eastAsia="Times New Roman"/>
          <w:bCs/>
          <w:color w:val="FF0000"/>
        </w:rPr>
        <w:t>10N/kg+0.68kg</w:t>
      </w:r>
      <w:r>
        <w:rPr>
          <w:rFonts w:ascii="宋体" w:hAnsi="宋体" w:cs="宋体"/>
          <w:bCs/>
          <w:color w:val="FF0000"/>
        </w:rPr>
        <w:t>×</w:t>
      </w:r>
      <w:r>
        <w:rPr>
          <w:rFonts w:eastAsia="Times New Roman"/>
          <w:bCs/>
          <w:color w:val="FF0000"/>
        </w:rPr>
        <w:t>10N/kg=9N</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对水平地面的压强</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p</w:t>
      </w:r>
      <w:r>
        <w:rPr>
          <w:rFonts w:eastAsia="Times New Roman"/>
          <w:bCs/>
          <w:color w:val="FF0000"/>
        </w:rPr>
        <w:t>=</w:t>
      </w:r>
      <w:r>
        <w:rPr>
          <w:bCs/>
          <w:color w:val="FF0000"/>
        </w:rPr>
        <w:object w:dxaOrig="300" w:dyaOrig="615">
          <v:shape id="对象 108" o:spid="_x0000_i1124" type="#_x0000_t75" alt="eqId734ce166e8d843b8a90a4ac99067b4a0" style="width:15pt;height:30.75pt" o:ole="">
            <v:imagedata r:id="rId214" o:title="eqId734ce166e8d843b8a90a4ac99067b4a0"/>
          </v:shape>
          <o:OLEObject Type="Embed" ProgID="Equation.DSMT4" ShapeID="对象 108" DrawAspect="Content" ObjectID="_1670223856" r:id="rId215"/>
        </w:object>
      </w:r>
      <w:r>
        <w:rPr>
          <w:rFonts w:eastAsia="Times New Roman"/>
          <w:bCs/>
          <w:color w:val="FF0000"/>
        </w:rPr>
        <w:t>=</w:t>
      </w:r>
      <w:r>
        <w:rPr>
          <w:bCs/>
          <w:color w:val="FF0000"/>
        </w:rPr>
        <w:object w:dxaOrig="1275" w:dyaOrig="615">
          <v:shape id="对象 109" o:spid="_x0000_i1125" type="#_x0000_t75" alt="eqIdb9b1d2d2f94e49f689823fcbb710f8bd" style="width:63.75pt;height:30.75pt" o:ole="">
            <v:imagedata r:id="rId216" o:title="eqIdb9b1d2d2f94e49f689823fcbb710f8bd"/>
          </v:shape>
          <o:OLEObject Type="Embed" ProgID="Equation.DSMT4" ShapeID="对象 109" DrawAspect="Content" ObjectID="_1670223857" r:id="rId217"/>
        </w:object>
      </w:r>
      <w:r>
        <w:rPr>
          <w:rFonts w:eastAsia="Times New Roman"/>
          <w:bCs/>
          <w:color w:val="FF0000"/>
        </w:rPr>
        <w:t>=1800Pa</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柱形容器对水平地面的压强为</w:t>
      </w:r>
      <w:r>
        <w:rPr>
          <w:rFonts w:eastAsia="Times New Roman"/>
          <w:bCs/>
          <w:color w:val="FF0000"/>
        </w:rPr>
        <w:t>1800Pa</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在木块的下方用细线悬吊一合金块，容器底部所受液体的压强变化了</w:t>
      </w:r>
      <w:r>
        <w:rPr>
          <w:rFonts w:eastAsia="Times New Roman"/>
          <w:bCs/>
          <w:color w:val="FF0000"/>
        </w:rPr>
        <w:t>120Pa</w:t>
      </w:r>
      <w:r>
        <w:rPr>
          <w:rFonts w:ascii="宋体" w:hAnsi="宋体" w:cs="宋体"/>
          <w:bCs/>
          <w:color w:val="FF0000"/>
        </w:rPr>
        <w:t>，则液体深度的增加量</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∆h</w:t>
      </w:r>
      <w:r>
        <w:rPr>
          <w:rFonts w:eastAsia="Times New Roman"/>
          <w:bCs/>
          <w:color w:val="FF0000"/>
        </w:rPr>
        <w:t>=</w:t>
      </w:r>
      <w:r>
        <w:rPr>
          <w:bCs/>
          <w:color w:val="FF0000"/>
        </w:rPr>
        <w:object w:dxaOrig="555" w:dyaOrig="705">
          <v:shape id="对象 110" o:spid="_x0000_i1126" type="#_x0000_t75" alt="eqIdad54733d3f3848a389a60188df705bdc" style="width:27.75pt;height:35.25pt" o:ole="">
            <v:imagedata r:id="rId218" o:title="eqIdad54733d3f3848a389a60188df705bdc"/>
          </v:shape>
          <o:OLEObject Type="Embed" ProgID="Equation.DSMT4" ShapeID="对象 110" DrawAspect="Content" ObjectID="_1670223858" r:id="rId219"/>
        </w:object>
      </w:r>
      <w:r>
        <w:rPr>
          <w:rFonts w:eastAsia="Times New Roman"/>
          <w:bCs/>
          <w:color w:val="FF0000"/>
        </w:rPr>
        <w:t xml:space="preserve"> =</w:t>
      </w:r>
      <w:r>
        <w:rPr>
          <w:bCs/>
          <w:color w:val="FF0000"/>
        </w:rPr>
        <w:object w:dxaOrig="2595" w:dyaOrig="660">
          <v:shape id="对象 111" o:spid="_x0000_i1127" type="#_x0000_t75" alt="eqId49a9444aacf34920b5bbcc357c3fee6b" style="width:129.75pt;height:33pt" o:ole="">
            <v:imagedata r:id="rId220" o:title="eqId49a9444aacf34920b5bbcc357c3fee6b"/>
          </v:shape>
          <o:OLEObject Type="Embed" ProgID="Equation.DSMT4" ShapeID="对象 111" DrawAspect="Content" ObjectID="_1670223859" r:id="rId221"/>
        </w:object>
      </w:r>
      <w:r>
        <w:rPr>
          <w:rFonts w:eastAsia="Times New Roman"/>
          <w:bCs/>
          <w:color w:val="FF0000"/>
        </w:rPr>
        <w:t xml:space="preserve"> =0.015m</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排开液体体积的增加量</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∆V</w:t>
      </w:r>
      <w:r>
        <w:rPr>
          <w:rFonts w:ascii="宋体" w:hAnsi="宋体" w:cs="宋体"/>
          <w:bCs/>
          <w:color w:val="FF0000"/>
          <w:vertAlign w:val="subscript"/>
        </w:rPr>
        <w:t>排</w:t>
      </w:r>
      <w:r>
        <w:rPr>
          <w:rFonts w:eastAsia="Times New Roman"/>
          <w:bCs/>
          <w:color w:val="FF0000"/>
        </w:rPr>
        <w:t>=</w:t>
      </w:r>
      <w:r>
        <w:rPr>
          <w:rFonts w:eastAsia="Times New Roman"/>
          <w:bCs/>
          <w:i/>
          <w:color w:val="FF0000"/>
        </w:rPr>
        <w:t>S</w:t>
      </w:r>
      <w:r>
        <w:rPr>
          <w:rFonts w:ascii="宋体" w:hAnsi="宋体" w:cs="宋体"/>
          <w:bCs/>
          <w:color w:val="FF0000"/>
          <w:vertAlign w:val="subscript"/>
        </w:rPr>
        <w:t>容</w:t>
      </w:r>
      <w:r>
        <w:rPr>
          <w:rFonts w:eastAsia="Times New Roman"/>
          <w:bCs/>
          <w:color w:val="FF0000"/>
        </w:rPr>
        <w:t>∆</w:t>
      </w:r>
      <w:r>
        <w:rPr>
          <w:rFonts w:eastAsia="Times New Roman"/>
          <w:bCs/>
          <w:i/>
          <w:color w:val="FF0000"/>
        </w:rPr>
        <w:t>h</w:t>
      </w:r>
      <w:r>
        <w:rPr>
          <w:rFonts w:eastAsia="Times New Roman"/>
          <w:bCs/>
          <w:color w:val="FF0000"/>
        </w:rPr>
        <w:t>=5.0×10</w:t>
      </w:r>
      <w:r>
        <w:rPr>
          <w:rFonts w:eastAsia="Times New Roman"/>
          <w:bCs/>
          <w:color w:val="FF0000"/>
          <w:vertAlign w:val="superscript"/>
        </w:rPr>
        <w:t>−3</w:t>
      </w:r>
      <w:r>
        <w:rPr>
          <w:rFonts w:eastAsia="Times New Roman"/>
          <w:bCs/>
          <w:color w:val="FF0000"/>
        </w:rPr>
        <w:t>m</w:t>
      </w:r>
      <w:r>
        <w:rPr>
          <w:rFonts w:eastAsia="Times New Roman"/>
          <w:bCs/>
          <w:color w:val="FF0000"/>
          <w:vertAlign w:val="superscript"/>
        </w:rPr>
        <w:t>2</w:t>
      </w:r>
      <w:r>
        <w:rPr>
          <w:rFonts w:eastAsia="Times New Roman"/>
          <w:bCs/>
          <w:color w:val="FF0000"/>
        </w:rPr>
        <w:t>×0.015m=7.5×10</w:t>
      </w:r>
      <w:r>
        <w:rPr>
          <w:rFonts w:eastAsia="Times New Roman"/>
          <w:bCs/>
          <w:color w:val="FF0000"/>
          <w:vertAlign w:val="superscript"/>
        </w:rPr>
        <w:t>−5</w:t>
      </w:r>
      <w:r>
        <w:rPr>
          <w:rFonts w:eastAsia="Times New Roman"/>
          <w:bCs/>
          <w:color w:val="FF0000"/>
        </w:rPr>
        <w:t>m</w:t>
      </w:r>
      <w:r>
        <w:rPr>
          <w:rFonts w:eastAsia="Times New Roman"/>
          <w:bCs/>
          <w:color w:val="FF0000"/>
          <w:vertAlign w:val="superscript"/>
        </w:rPr>
        <w:t>3</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因合金和木块恰好浸没时，排开液体体积的增加量等于原来木块露出液面的体积加上合金的体积，即：</w:t>
      </w:r>
      <w:r>
        <w:rPr>
          <w:rFonts w:eastAsia="Times New Roman"/>
          <w:bCs/>
          <w:color w:val="FF0000"/>
        </w:rPr>
        <w:t>∆</w:t>
      </w:r>
      <w:r>
        <w:rPr>
          <w:rFonts w:eastAsia="Times New Roman"/>
          <w:bCs/>
          <w:i/>
          <w:color w:val="FF0000"/>
        </w:rPr>
        <w:t>V</w:t>
      </w:r>
      <w:r>
        <w:rPr>
          <w:rFonts w:ascii="宋体" w:hAnsi="宋体" w:cs="宋体"/>
          <w:bCs/>
          <w:color w:val="FF0000"/>
          <w:vertAlign w:val="subscript"/>
        </w:rPr>
        <w:t>排</w:t>
      </w:r>
      <w:r>
        <w:rPr>
          <w:rFonts w:eastAsia="Times New Roman"/>
          <w:bCs/>
          <w:color w:val="FF0000"/>
        </w:rPr>
        <w:t>=</w:t>
      </w:r>
      <w:r>
        <w:rPr>
          <w:rFonts w:eastAsia="Times New Roman"/>
          <w:bCs/>
          <w:i/>
          <w:color w:val="FF0000"/>
        </w:rPr>
        <w:t>V</w:t>
      </w:r>
      <w:proofErr w:type="gramStart"/>
      <w:r>
        <w:rPr>
          <w:rFonts w:ascii="宋体" w:hAnsi="宋体" w:cs="宋体"/>
          <w:bCs/>
          <w:color w:val="FF0000"/>
          <w:vertAlign w:val="subscript"/>
        </w:rPr>
        <w:t>木露</w:t>
      </w:r>
      <w:proofErr w:type="gramEnd"/>
      <w:r>
        <w:rPr>
          <w:rFonts w:eastAsia="Times New Roman"/>
          <w:bCs/>
          <w:color w:val="FF0000"/>
        </w:rPr>
        <w:t>+</w:t>
      </w:r>
      <w:r>
        <w:rPr>
          <w:rFonts w:eastAsia="Times New Roman"/>
          <w:bCs/>
          <w:i/>
          <w:color w:val="FF0000"/>
        </w:rPr>
        <w:t>V</w:t>
      </w:r>
      <w:r>
        <w:rPr>
          <w:rFonts w:ascii="宋体" w:hAnsi="宋体" w:cs="宋体"/>
          <w:bCs/>
          <w:color w:val="FF0000"/>
          <w:vertAlign w:val="subscript"/>
        </w:rPr>
        <w:t>合金</w:t>
      </w:r>
      <w:r>
        <w:rPr>
          <w:rFonts w:ascii="宋体" w:hAnsi="宋体" w:cs="宋体"/>
          <w:bCs/>
          <w:color w:val="FF0000"/>
        </w:rPr>
        <w:t>，所以，合金的体积</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V</w:t>
      </w:r>
      <w:r>
        <w:rPr>
          <w:rFonts w:ascii="宋体" w:hAnsi="宋体" w:cs="宋体"/>
          <w:bCs/>
          <w:color w:val="FF0000"/>
          <w:vertAlign w:val="subscript"/>
        </w:rPr>
        <w:t>合金</w:t>
      </w:r>
      <w:r>
        <w:rPr>
          <w:rFonts w:eastAsia="Times New Roman"/>
          <w:bCs/>
          <w:color w:val="FF0000"/>
        </w:rPr>
        <w:t>=∆</w:t>
      </w:r>
      <w:r>
        <w:rPr>
          <w:rFonts w:eastAsia="Times New Roman"/>
          <w:bCs/>
          <w:i/>
          <w:color w:val="FF0000"/>
        </w:rPr>
        <w:t>V</w:t>
      </w:r>
      <w:r>
        <w:rPr>
          <w:rFonts w:ascii="宋体" w:hAnsi="宋体" w:cs="宋体"/>
          <w:bCs/>
          <w:color w:val="FF0000"/>
          <w:vertAlign w:val="subscript"/>
        </w:rPr>
        <w:t>排</w:t>
      </w:r>
      <w:r>
        <w:rPr>
          <w:rFonts w:eastAsia="Times New Roman"/>
          <w:bCs/>
          <w:color w:val="FF0000"/>
        </w:rPr>
        <w:t>−</w:t>
      </w:r>
      <w:r>
        <w:rPr>
          <w:rFonts w:eastAsia="Times New Roman"/>
          <w:bCs/>
          <w:i/>
          <w:color w:val="FF0000"/>
        </w:rPr>
        <w:t>V</w:t>
      </w:r>
      <w:proofErr w:type="gramStart"/>
      <w:r>
        <w:rPr>
          <w:rFonts w:ascii="宋体" w:hAnsi="宋体" w:cs="宋体"/>
          <w:bCs/>
          <w:color w:val="FF0000"/>
          <w:vertAlign w:val="subscript"/>
        </w:rPr>
        <w:t>木露</w:t>
      </w:r>
      <w:proofErr w:type="gramEnd"/>
      <w:r>
        <w:rPr>
          <w:rFonts w:eastAsia="Times New Roman"/>
          <w:bCs/>
          <w:color w:val="FF0000"/>
        </w:rPr>
        <w:t>=∆</w:t>
      </w:r>
      <w:r>
        <w:rPr>
          <w:rFonts w:eastAsia="Times New Roman"/>
          <w:bCs/>
          <w:i/>
          <w:color w:val="FF0000"/>
        </w:rPr>
        <w:t>V</w:t>
      </w:r>
      <w:r>
        <w:rPr>
          <w:rFonts w:ascii="宋体" w:hAnsi="宋体" w:cs="宋体"/>
          <w:bCs/>
          <w:color w:val="FF0000"/>
          <w:vertAlign w:val="subscript"/>
        </w:rPr>
        <w:t>排</w:t>
      </w:r>
      <w:r>
        <w:rPr>
          <w:rFonts w:eastAsia="Times New Roman"/>
          <w:bCs/>
          <w:color w:val="FF0000"/>
        </w:rPr>
        <w:t>−(</w:t>
      </w:r>
      <w:r>
        <w:rPr>
          <w:rFonts w:eastAsia="Times New Roman"/>
          <w:bCs/>
          <w:i/>
          <w:color w:val="FF0000"/>
        </w:rPr>
        <w:t>V</w:t>
      </w:r>
      <w:r>
        <w:rPr>
          <w:rFonts w:eastAsia="Times New Roman"/>
          <w:bCs/>
          <w:color w:val="FF0000"/>
        </w:rPr>
        <w:t>−</w:t>
      </w:r>
      <w:r>
        <w:rPr>
          <w:rFonts w:eastAsia="Times New Roman"/>
          <w:bCs/>
          <w:i/>
          <w:color w:val="FF0000"/>
        </w:rPr>
        <w:t>V</w:t>
      </w:r>
      <w:r>
        <w:rPr>
          <w:rFonts w:ascii="宋体" w:hAnsi="宋体" w:cs="宋体"/>
          <w:bCs/>
          <w:color w:val="FF0000"/>
          <w:vertAlign w:val="subscript"/>
        </w:rPr>
        <w:t>排</w:t>
      </w:r>
      <w:r>
        <w:rPr>
          <w:rFonts w:eastAsia="Times New Roman"/>
          <w:bCs/>
          <w:color w:val="FF0000"/>
        </w:rPr>
        <w:t>)=7.5×10</w:t>
      </w:r>
      <w:r>
        <w:rPr>
          <w:rFonts w:eastAsia="Times New Roman"/>
          <w:bCs/>
          <w:color w:val="FF0000"/>
          <w:vertAlign w:val="superscript"/>
        </w:rPr>
        <w:t>−5</w:t>
      </w:r>
      <w:r>
        <w:rPr>
          <w:rFonts w:eastAsia="Times New Roman"/>
          <w:bCs/>
          <w:color w:val="FF0000"/>
        </w:rPr>
        <w:t>m</w:t>
      </w:r>
      <w:r>
        <w:rPr>
          <w:rFonts w:eastAsia="Times New Roman"/>
          <w:bCs/>
          <w:color w:val="FF0000"/>
          <w:vertAlign w:val="superscript"/>
        </w:rPr>
        <w:t>3</w:t>
      </w:r>
      <w:r>
        <w:rPr>
          <w:rFonts w:eastAsia="Times New Roman"/>
          <w:bCs/>
          <w:color w:val="FF0000"/>
        </w:rPr>
        <w:t>−(200×10</w:t>
      </w:r>
      <w:r>
        <w:rPr>
          <w:rFonts w:eastAsia="Times New Roman"/>
          <w:bCs/>
          <w:color w:val="FF0000"/>
          <w:vertAlign w:val="superscript"/>
        </w:rPr>
        <w:t>−6</w:t>
      </w:r>
      <w:r>
        <w:rPr>
          <w:rFonts w:eastAsia="Times New Roman"/>
          <w:bCs/>
          <w:color w:val="FF0000"/>
        </w:rPr>
        <w:t>m</w:t>
      </w:r>
      <w:r>
        <w:rPr>
          <w:rFonts w:eastAsia="Times New Roman"/>
          <w:bCs/>
          <w:color w:val="FF0000"/>
          <w:vertAlign w:val="superscript"/>
        </w:rPr>
        <w:t>3</w:t>
      </w:r>
      <w:r>
        <w:rPr>
          <w:rFonts w:eastAsia="Times New Roman"/>
          <w:bCs/>
          <w:color w:val="FF0000"/>
        </w:rPr>
        <w:t>−1.5×10</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r>
        <w:rPr>
          <w:rFonts w:eastAsia="Times New Roman"/>
          <w:bCs/>
          <w:color w:val="FF0000"/>
        </w:rPr>
        <w:t>)=2.5×10</w:t>
      </w:r>
      <w:r>
        <w:rPr>
          <w:rFonts w:eastAsia="Times New Roman"/>
          <w:bCs/>
          <w:color w:val="FF0000"/>
          <w:vertAlign w:val="superscript"/>
        </w:rPr>
        <w:t>−5</w:t>
      </w:r>
      <w:r>
        <w:rPr>
          <w:rFonts w:eastAsia="Times New Roman"/>
          <w:bCs/>
          <w:color w:val="FF0000"/>
        </w:rPr>
        <w:t>m</w:t>
      </w:r>
      <w:r>
        <w:rPr>
          <w:rFonts w:eastAsia="Times New Roman"/>
          <w:bCs/>
          <w:color w:val="FF0000"/>
          <w:vertAlign w:val="superscript"/>
        </w:rPr>
        <w:t>3</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合金和木块浸没时受到的浮力</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F</w:t>
      </w:r>
      <w:r>
        <w:rPr>
          <w:rFonts w:ascii="宋体" w:hAnsi="宋体" w:cs="宋体"/>
          <w:bCs/>
          <w:color w:val="FF0000"/>
          <w:vertAlign w:val="subscript"/>
        </w:rPr>
        <w:t>浮</w:t>
      </w:r>
      <w:r>
        <w:rPr>
          <w:rFonts w:eastAsia="Times New Roman"/>
          <w:bCs/>
          <w:color w:val="FF0000"/>
        </w:rPr>
        <w:t>=</w:t>
      </w:r>
      <w:r>
        <w:rPr>
          <w:rFonts w:eastAsia="Times New Roman"/>
          <w:bCs/>
          <w:i/>
          <w:color w:val="FF0000"/>
        </w:rPr>
        <w:t>ρ</w:t>
      </w:r>
      <w:r>
        <w:rPr>
          <w:rFonts w:ascii="宋体" w:hAnsi="宋体" w:cs="宋体"/>
          <w:bCs/>
          <w:color w:val="FF0000"/>
          <w:vertAlign w:val="subscript"/>
        </w:rPr>
        <w:t>液</w:t>
      </w:r>
      <w:r>
        <w:rPr>
          <w:rFonts w:eastAsia="Times New Roman"/>
          <w:bCs/>
          <w:i/>
          <w:color w:val="FF0000"/>
        </w:rPr>
        <w:t>g</w:t>
      </w:r>
      <w:r>
        <w:rPr>
          <w:rFonts w:eastAsia="Times New Roman"/>
          <w:bCs/>
          <w:color w:val="FF0000"/>
        </w:rPr>
        <w:t>(</w:t>
      </w:r>
      <w:r>
        <w:rPr>
          <w:rFonts w:eastAsia="Times New Roman"/>
          <w:bCs/>
          <w:i/>
          <w:color w:val="FF0000"/>
        </w:rPr>
        <w:t>V</w:t>
      </w:r>
      <w:r>
        <w:rPr>
          <w:rFonts w:ascii="宋体" w:hAnsi="宋体" w:cs="宋体"/>
          <w:bCs/>
          <w:color w:val="FF0000"/>
          <w:vertAlign w:val="subscript"/>
        </w:rPr>
        <w:t>合金</w:t>
      </w:r>
      <w:r>
        <w:rPr>
          <w:rFonts w:eastAsia="Times New Roman"/>
          <w:bCs/>
          <w:color w:val="FF0000"/>
        </w:rPr>
        <w:t>+</w:t>
      </w:r>
      <w:r>
        <w:rPr>
          <w:rFonts w:eastAsia="Times New Roman"/>
          <w:bCs/>
          <w:i/>
          <w:color w:val="FF0000"/>
        </w:rPr>
        <w:t>V</w:t>
      </w:r>
      <w:r>
        <w:rPr>
          <w:rFonts w:ascii="宋体" w:hAnsi="宋体" w:cs="宋体"/>
          <w:bCs/>
          <w:color w:val="FF0000"/>
          <w:vertAlign w:val="subscript"/>
        </w:rPr>
        <w:t>木</w:t>
      </w:r>
      <w:r>
        <w:rPr>
          <w:rFonts w:eastAsia="Times New Roman"/>
          <w:bCs/>
          <w:color w:val="FF0000"/>
        </w:rPr>
        <w:t>)=0.8×10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×10N/kg×(2×10</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3</w:t>
      </w:r>
      <w:r>
        <w:rPr>
          <w:rFonts w:eastAsia="Times New Roman"/>
          <w:bCs/>
          <w:color w:val="FF0000"/>
        </w:rPr>
        <w:t>+2.5×10</w:t>
      </w:r>
      <w:r>
        <w:rPr>
          <w:rFonts w:eastAsia="Times New Roman"/>
          <w:bCs/>
          <w:color w:val="FF0000"/>
          <w:vertAlign w:val="superscript"/>
        </w:rPr>
        <w:t>−5</w:t>
      </w:r>
      <w:r>
        <w:rPr>
          <w:rFonts w:eastAsia="Times New Roman"/>
          <w:bCs/>
          <w:color w:val="FF0000"/>
        </w:rPr>
        <w:t>m</w:t>
      </w:r>
      <w:r>
        <w:rPr>
          <w:rFonts w:eastAsia="Times New Roman"/>
          <w:bCs/>
          <w:color w:val="FF0000"/>
          <w:vertAlign w:val="superscript"/>
        </w:rPr>
        <w:t>3</w:t>
      </w:r>
      <w:r>
        <w:rPr>
          <w:rFonts w:eastAsia="Times New Roman"/>
          <w:bCs/>
          <w:color w:val="FF0000"/>
        </w:rPr>
        <w:t>)=1.8N</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把合金和木块</w:t>
      </w:r>
      <w:proofErr w:type="gramStart"/>
      <w:r>
        <w:rPr>
          <w:rFonts w:ascii="宋体" w:hAnsi="宋体" w:cs="宋体"/>
          <w:bCs/>
          <w:color w:val="FF0000"/>
        </w:rPr>
        <w:t>看做</w:t>
      </w:r>
      <w:proofErr w:type="gramEnd"/>
      <w:r>
        <w:rPr>
          <w:rFonts w:ascii="宋体" w:hAnsi="宋体" w:cs="宋体"/>
          <w:bCs/>
          <w:color w:val="FF0000"/>
        </w:rPr>
        <w:t>整体，整体悬浮，受到的浮力和总重力相等，即</w:t>
      </w:r>
      <w:r>
        <w:rPr>
          <w:rFonts w:eastAsia="Times New Roman"/>
          <w:bCs/>
          <w:i/>
          <w:color w:val="FF0000"/>
        </w:rPr>
        <w:t>F</w:t>
      </w:r>
      <w:r>
        <w:rPr>
          <w:rFonts w:ascii="宋体" w:hAnsi="宋体" w:cs="宋体"/>
          <w:bCs/>
          <w:color w:val="FF0000"/>
          <w:vertAlign w:val="subscript"/>
        </w:rPr>
        <w:t>浮</w:t>
      </w:r>
      <w:r>
        <w:rPr>
          <w:rFonts w:eastAsia="Times New Roman"/>
          <w:bCs/>
          <w:color w:val="FF0000"/>
        </w:rPr>
        <w:t>=</w:t>
      </w:r>
      <w:r>
        <w:rPr>
          <w:rFonts w:eastAsia="Times New Roman"/>
          <w:bCs/>
          <w:i/>
          <w:color w:val="FF0000"/>
        </w:rPr>
        <w:t>G</w:t>
      </w:r>
      <w:r>
        <w:rPr>
          <w:rFonts w:ascii="宋体" w:hAnsi="宋体" w:cs="宋体"/>
          <w:bCs/>
          <w:color w:val="FF0000"/>
          <w:vertAlign w:val="subscript"/>
        </w:rPr>
        <w:t>合金</w:t>
      </w:r>
      <w:r>
        <w:rPr>
          <w:rFonts w:eastAsia="Times New Roman"/>
          <w:bCs/>
          <w:color w:val="FF0000"/>
        </w:rPr>
        <w:t>+</w:t>
      </w:r>
      <w:r>
        <w:rPr>
          <w:rFonts w:eastAsia="Times New Roman"/>
          <w:bCs/>
          <w:i/>
          <w:color w:val="FF0000"/>
        </w:rPr>
        <w:t>G</w:t>
      </w:r>
      <w:r>
        <w:rPr>
          <w:rFonts w:ascii="宋体" w:hAnsi="宋体" w:cs="宋体"/>
          <w:bCs/>
          <w:color w:val="FF0000"/>
          <w:vertAlign w:val="subscript"/>
        </w:rPr>
        <w:t>木</w:t>
      </w:r>
      <w:r>
        <w:rPr>
          <w:rFonts w:ascii="宋体" w:hAnsi="宋体" w:cs="宋体"/>
          <w:bCs/>
          <w:color w:val="FF0000"/>
        </w:rPr>
        <w:t>，所以，合金的质量</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m</w:t>
      </w:r>
      <w:r>
        <w:rPr>
          <w:rFonts w:ascii="宋体" w:hAnsi="宋体" w:cs="宋体"/>
          <w:bCs/>
          <w:color w:val="FF0000"/>
          <w:vertAlign w:val="subscript"/>
        </w:rPr>
        <w:t>合金</w:t>
      </w:r>
      <w:r>
        <w:rPr>
          <w:rFonts w:eastAsia="Times New Roman"/>
          <w:bCs/>
          <w:color w:val="FF0000"/>
        </w:rPr>
        <w:t>=</w:t>
      </w:r>
      <w:r>
        <w:rPr>
          <w:bCs/>
          <w:color w:val="FF0000"/>
        </w:rPr>
        <w:object w:dxaOrig="585" w:dyaOrig="675">
          <v:shape id="对象 112" o:spid="_x0000_i1128" type="#_x0000_t75" alt="eqIdc920afefe3344217a12e30911f953a8c" style="width:29.25pt;height:33.75pt" o:ole="">
            <v:imagedata r:id="rId222" o:title="eqIdc920afefe3344217a12e30911f953a8c"/>
          </v:shape>
          <o:OLEObject Type="Embed" ProgID="Equation.DSMT4" ShapeID="对象 112" DrawAspect="Content" ObjectID="_1670223860" r:id="rId223"/>
        </w:object>
      </w:r>
      <w:r>
        <w:rPr>
          <w:rFonts w:eastAsia="Times New Roman"/>
          <w:bCs/>
          <w:color w:val="FF0000"/>
        </w:rPr>
        <w:t>=</w:t>
      </w:r>
      <w:r>
        <w:rPr>
          <w:bCs/>
          <w:color w:val="FF0000"/>
        </w:rPr>
        <w:object w:dxaOrig="945" w:dyaOrig="675">
          <v:shape id="对象 113" o:spid="_x0000_i1129" type="#_x0000_t75" alt="eqIdcceae883596e49eaaa7d1791d005fff6" style="width:47.25pt;height:33.75pt" o:ole="">
            <v:imagedata r:id="rId224" o:title="eqIdcceae883596e49eaaa7d1791d005fff6"/>
          </v:shape>
          <o:OLEObject Type="Embed" ProgID="Equation.DSMT4" ShapeID="对象 113" DrawAspect="Content" ObjectID="_1670223861" r:id="rId225"/>
        </w:object>
      </w:r>
      <w:r>
        <w:rPr>
          <w:rFonts w:eastAsia="Times New Roman"/>
          <w:bCs/>
          <w:color w:val="FF0000"/>
        </w:rPr>
        <w:t>=</w:t>
      </w:r>
      <w:r>
        <w:rPr>
          <w:bCs/>
          <w:color w:val="FF0000"/>
        </w:rPr>
        <w:object w:dxaOrig="1260" w:dyaOrig="660">
          <v:shape id="对象 114" o:spid="_x0000_i1130" type="#_x0000_t75" alt="eqId68d37d3a473d4f85a4a1c553374c22e2" style="width:63pt;height:33pt" o:ole="">
            <v:imagedata r:id="rId226" o:title="eqId68d37d3a473d4f85a4a1c553374c22e2"/>
          </v:shape>
          <o:OLEObject Type="Embed" ProgID="Equation.DSMT4" ShapeID="对象 114" DrawAspect="Content" ObjectID="_1670223862" r:id="rId227"/>
        </w:object>
      </w:r>
      <w:r>
        <w:rPr>
          <w:rFonts w:eastAsia="Times New Roman"/>
          <w:bCs/>
          <w:color w:val="FF0000"/>
        </w:rPr>
        <w:t xml:space="preserve"> =0.06kg</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合金的密度</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ρ</w:t>
      </w:r>
      <w:r>
        <w:rPr>
          <w:rFonts w:ascii="宋体" w:hAnsi="宋体" w:cs="宋体"/>
          <w:bCs/>
          <w:color w:val="FF0000"/>
          <w:vertAlign w:val="subscript"/>
        </w:rPr>
        <w:t>合金</w:t>
      </w:r>
      <w:r>
        <w:rPr>
          <w:rFonts w:eastAsia="Times New Roman"/>
          <w:bCs/>
          <w:color w:val="FF0000"/>
        </w:rPr>
        <w:t>=</w:t>
      </w:r>
      <w:r>
        <w:rPr>
          <w:bCs/>
          <w:color w:val="FF0000"/>
        </w:rPr>
        <w:object w:dxaOrig="585" w:dyaOrig="720">
          <v:shape id="对象 115" o:spid="_x0000_i1131" type="#_x0000_t75" alt="eqId8cd3a148eabb4f63a967b88d26dc672c" style="width:29.25pt;height:36pt" o:ole="">
            <v:imagedata r:id="rId228" o:title="eqId8cd3a148eabb4f63a967b88d26dc672c"/>
          </v:shape>
          <o:OLEObject Type="Embed" ProgID="Equation.DSMT4" ShapeID="对象 115" DrawAspect="Content" ObjectID="_1670223863" r:id="rId229"/>
        </w:object>
      </w:r>
      <w:r>
        <w:rPr>
          <w:rFonts w:eastAsia="Times New Roman"/>
          <w:bCs/>
          <w:color w:val="FF0000"/>
        </w:rPr>
        <w:t>=</w:t>
      </w:r>
      <w:r>
        <w:rPr>
          <w:bCs/>
          <w:color w:val="FF0000"/>
        </w:rPr>
        <w:object w:dxaOrig="1275" w:dyaOrig="615">
          <v:shape id="对象 116" o:spid="_x0000_i1132" type="#_x0000_t75" alt="eqId08a733428d824331b25c39c93d9a30f9" style="width:63.75pt;height:30.75pt" o:ole="">
            <v:imagedata r:id="rId230" o:title="eqId08a733428d824331b25c39c93d9a30f9"/>
          </v:shape>
          <o:OLEObject Type="Embed" ProgID="Equation.DSMT4" ShapeID="对象 116" DrawAspect="Content" ObjectID="_1670223864" r:id="rId231"/>
        </w:object>
      </w:r>
      <w:r>
        <w:rPr>
          <w:rFonts w:eastAsia="Times New Roman"/>
          <w:bCs/>
          <w:color w:val="FF0000"/>
        </w:rPr>
        <w:t>=2.4×10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合金块的密度为</w:t>
      </w:r>
      <w:r>
        <w:rPr>
          <w:rFonts w:eastAsia="Times New Roman"/>
          <w:bCs/>
          <w:color w:val="FF0000"/>
        </w:rPr>
        <w:t>2.4×10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答：</w:t>
      </w:r>
      <w:r>
        <w:rPr>
          <w:rFonts w:eastAsia="Times New Roman"/>
          <w:bCs/>
          <w:color w:val="FF0000"/>
        </w:rPr>
        <w:t>(1)</w:t>
      </w:r>
      <w:r>
        <w:rPr>
          <w:rFonts w:ascii="宋体" w:hAnsi="宋体" w:cs="宋体"/>
          <w:bCs/>
          <w:color w:val="FF0000"/>
        </w:rPr>
        <w:t>这种液体的密度是</w:t>
      </w:r>
      <w:r>
        <w:rPr>
          <w:rFonts w:eastAsia="Times New Roman"/>
          <w:bCs/>
          <w:color w:val="FF0000"/>
        </w:rPr>
        <w:t>0.8</w:t>
      </w:r>
      <w:r>
        <w:rPr>
          <w:rFonts w:ascii="宋体" w:hAnsi="宋体" w:cs="宋体"/>
          <w:bCs/>
          <w:color w:val="FF0000"/>
        </w:rPr>
        <w:t>×</w:t>
      </w:r>
      <w:r>
        <w:rPr>
          <w:rFonts w:eastAsia="Times New Roman"/>
          <w:bCs/>
          <w:color w:val="FF0000"/>
        </w:rPr>
        <w:t>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柱形容器对水平地面的压强是</w:t>
      </w:r>
      <w:r>
        <w:rPr>
          <w:rFonts w:eastAsia="Times New Roman"/>
          <w:bCs/>
          <w:color w:val="FF0000"/>
        </w:rPr>
        <w:t>1800Pa</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合金块的密度是</w:t>
      </w:r>
      <w:r>
        <w:rPr>
          <w:rFonts w:eastAsia="Times New Roman"/>
          <w:bCs/>
          <w:color w:val="FF0000"/>
        </w:rPr>
        <w:t>2.4</w:t>
      </w:r>
      <w:r>
        <w:rPr>
          <w:rFonts w:ascii="宋体" w:hAnsi="宋体" w:cs="宋体"/>
          <w:bCs/>
          <w:color w:val="FF0000"/>
        </w:rPr>
        <w:t>×</w:t>
      </w:r>
      <w:r>
        <w:rPr>
          <w:rFonts w:eastAsia="Times New Roman"/>
          <w:bCs/>
          <w:color w:val="FF0000"/>
        </w:rPr>
        <w:t>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rPr>
      </w:pPr>
      <w:r>
        <w:rPr>
          <w:bCs/>
        </w:rPr>
        <w:t>18</w:t>
      </w:r>
      <w:r>
        <w:rPr>
          <w:bCs/>
        </w:rPr>
        <w:t>．（</w:t>
      </w:r>
      <w:r>
        <w:rPr>
          <w:bCs/>
        </w:rPr>
        <w:t>2020·</w:t>
      </w:r>
      <w:r>
        <w:rPr>
          <w:bCs/>
        </w:rPr>
        <w:t>广西壮族自治区初三其他）</w:t>
      </w:r>
      <w:r>
        <w:rPr>
          <w:rFonts w:ascii="宋体" w:hAnsi="宋体" w:cs="宋体"/>
          <w:bCs/>
        </w:rPr>
        <w:t>重量不计的轻杆</w:t>
      </w:r>
      <w:r>
        <w:rPr>
          <w:rFonts w:eastAsia="Times New Roman"/>
          <w:bCs/>
        </w:rPr>
        <w:t>AOB</w:t>
      </w:r>
      <w:r>
        <w:rPr>
          <w:rFonts w:ascii="宋体" w:hAnsi="宋体" w:cs="宋体"/>
          <w:bCs/>
        </w:rPr>
        <w:t>可绕</w:t>
      </w:r>
      <w:r>
        <w:rPr>
          <w:rFonts w:eastAsia="Times New Roman"/>
          <w:bCs/>
          <w:i/>
        </w:rPr>
        <w:t>O</w:t>
      </w:r>
      <w:r>
        <w:rPr>
          <w:rFonts w:ascii="宋体" w:hAnsi="宋体" w:cs="宋体"/>
          <w:bCs/>
        </w:rPr>
        <w:t>点无摩擦转动，当把甲、乙两物体分别挂在两个端点</w:t>
      </w:r>
      <w:r>
        <w:rPr>
          <w:rFonts w:eastAsia="Times New Roman"/>
          <w:bCs/>
          <w:i/>
        </w:rPr>
        <w:t>A</w:t>
      </w:r>
      <w:r>
        <w:rPr>
          <w:rFonts w:ascii="宋体" w:hAnsi="宋体" w:cs="宋体"/>
          <w:bCs/>
        </w:rPr>
        <w:t>、</w:t>
      </w:r>
      <w:r>
        <w:rPr>
          <w:rFonts w:eastAsia="Times New Roman"/>
          <w:bCs/>
          <w:i/>
        </w:rPr>
        <w:t>B</w:t>
      </w:r>
      <w:r>
        <w:rPr>
          <w:rFonts w:ascii="宋体" w:hAnsi="宋体" w:cs="宋体"/>
          <w:bCs/>
        </w:rPr>
        <w:t>上时，轻杆恰好在水平位置平衡，如图所示，此时乙物体刚好完全浸没在装有水的容器里，</w:t>
      </w:r>
      <w:proofErr w:type="gramStart"/>
      <w:r>
        <w:rPr>
          <w:rFonts w:ascii="宋体" w:hAnsi="宋体" w:cs="宋体"/>
          <w:bCs/>
        </w:rPr>
        <w:t>且水未</w:t>
      </w:r>
      <w:proofErr w:type="gramEnd"/>
      <w:r>
        <w:rPr>
          <w:rFonts w:ascii="宋体" w:hAnsi="宋体" w:cs="宋体"/>
          <w:bCs/>
        </w:rPr>
        <w:t>溢出，乙物体未与容器底接触。已知轻杆长</w:t>
      </w:r>
      <w:r>
        <w:rPr>
          <w:rFonts w:eastAsia="Times New Roman"/>
          <w:bCs/>
        </w:rPr>
        <w:t>2.2m</w:t>
      </w:r>
      <w:r>
        <w:rPr>
          <w:rFonts w:ascii="宋体" w:hAnsi="宋体" w:cs="宋体"/>
          <w:bCs/>
        </w:rPr>
        <w:t>，支点</w:t>
      </w:r>
      <w:r>
        <w:rPr>
          <w:rFonts w:eastAsia="Times New Roman"/>
          <w:bCs/>
          <w:i/>
        </w:rPr>
        <w:t>O</w:t>
      </w:r>
      <w:r>
        <w:rPr>
          <w:rFonts w:ascii="宋体" w:hAnsi="宋体" w:cs="宋体"/>
          <w:bCs/>
        </w:rPr>
        <w:t>与端点</w:t>
      </w:r>
      <w:r>
        <w:rPr>
          <w:rFonts w:eastAsia="Times New Roman"/>
          <w:bCs/>
          <w:i/>
        </w:rPr>
        <w:t>B</w:t>
      </w:r>
      <w:r>
        <w:rPr>
          <w:rFonts w:ascii="宋体" w:hAnsi="宋体" w:cs="宋体"/>
          <w:bCs/>
        </w:rPr>
        <w:t>的距离为</w:t>
      </w:r>
      <w:r>
        <w:rPr>
          <w:rFonts w:eastAsia="Times New Roman"/>
          <w:bCs/>
        </w:rPr>
        <w:t>1.2m</w:t>
      </w:r>
      <w:r>
        <w:rPr>
          <w:rFonts w:ascii="宋体" w:hAnsi="宋体" w:cs="宋体"/>
          <w:bCs/>
        </w:rPr>
        <w:t>，甲物体的质量为</w:t>
      </w:r>
      <w:r>
        <w:rPr>
          <w:rFonts w:eastAsia="Times New Roman"/>
          <w:bCs/>
        </w:rPr>
        <w:t>8.28kg</w:t>
      </w:r>
      <w:r>
        <w:rPr>
          <w:rFonts w:ascii="宋体" w:hAnsi="宋体" w:cs="宋体"/>
          <w:bCs/>
        </w:rPr>
        <w:t>，甲的密度为</w:t>
      </w:r>
      <w:r>
        <w:rPr>
          <w:rFonts w:eastAsia="Times New Roman"/>
          <w:bCs/>
        </w:rPr>
        <w:t>2.76×10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bCs/>
        </w:rPr>
        <w:t>，乙的密度为</w:t>
      </w:r>
      <w:r>
        <w:rPr>
          <w:rFonts w:eastAsia="Times New Roman"/>
          <w:bCs/>
        </w:rPr>
        <w:t>7.9×10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bCs/>
        </w:rPr>
        <w:t>，不计绳重及弹簧测力计的重量：</w:t>
      </w:r>
    </w:p>
    <w:p w:rsidR="00F46439" w:rsidRDefault="00F46439" w:rsidP="00F46439">
      <w:pPr>
        <w:spacing w:line="360" w:lineRule="auto"/>
        <w:jc w:val="left"/>
        <w:textAlignment w:val="center"/>
        <w:rPr>
          <w:bCs/>
        </w:rPr>
      </w:pPr>
      <w:r>
        <w:rPr>
          <w:bCs/>
          <w:noProof/>
          <w:lang w:eastAsia="zh-TW"/>
        </w:rPr>
        <w:drawing>
          <wp:inline distT="0" distB="0" distL="0" distR="0">
            <wp:extent cx="1350645" cy="1223010"/>
            <wp:effectExtent l="0" t="0" r="1905" b="0"/>
            <wp:docPr id="31" name="图片 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502880" descr="figure"/>
                    <pic:cNvPicPr>
                      <a:picLocks noChangeAspect="1" noChangeArrowheads="1"/>
                    </pic:cNvPicPr>
                  </pic:nvPicPr>
                  <pic:blipFill>
                    <a:blip r:embed="rId232">
                      <a:extLst>
                        <a:ext uri="{28A0092B-C50C-407E-A947-70E740481C1C}">
                          <a14:useLocalDpi xmlns:a14="http://schemas.microsoft.com/office/drawing/2010/main" val="0"/>
                        </a:ext>
                      </a:extLst>
                    </a:blip>
                    <a:srcRect/>
                    <a:stretch>
                      <a:fillRect/>
                    </a:stretch>
                  </pic:blipFill>
                  <pic:spPr bwMode="auto">
                    <a:xfrm>
                      <a:off x="0" y="0"/>
                      <a:ext cx="1350645" cy="1223010"/>
                    </a:xfrm>
                    <a:prstGeom prst="rect">
                      <a:avLst/>
                    </a:prstGeom>
                    <a:noFill/>
                    <a:ln>
                      <a:noFill/>
                    </a:ln>
                  </pic:spPr>
                </pic:pic>
              </a:graphicData>
            </a:graphic>
          </wp:inline>
        </w:drawing>
      </w:r>
    </w:p>
    <w:p w:rsidR="00F46439" w:rsidRDefault="00F46439" w:rsidP="00F46439">
      <w:pPr>
        <w:spacing w:line="360" w:lineRule="auto"/>
        <w:jc w:val="left"/>
        <w:textAlignment w:val="center"/>
        <w:rPr>
          <w:rFonts w:ascii="宋体" w:hAnsi="宋体" w:cs="宋体"/>
          <w:bCs/>
        </w:rPr>
      </w:pPr>
      <w:r>
        <w:rPr>
          <w:rFonts w:eastAsia="Times New Roman"/>
          <w:bCs/>
        </w:rPr>
        <w:t>(1)</w:t>
      </w:r>
      <w:r>
        <w:rPr>
          <w:rFonts w:ascii="宋体" w:hAnsi="宋体" w:cs="宋体"/>
          <w:bCs/>
        </w:rPr>
        <w:t>求甲物体的体积；</w:t>
      </w:r>
    </w:p>
    <w:p w:rsidR="00F46439" w:rsidRDefault="00F46439" w:rsidP="00F46439">
      <w:pPr>
        <w:spacing w:line="360" w:lineRule="auto"/>
        <w:jc w:val="left"/>
        <w:textAlignment w:val="center"/>
        <w:rPr>
          <w:rFonts w:eastAsia="Times New Roman"/>
          <w:bCs/>
        </w:rPr>
      </w:pPr>
      <w:r>
        <w:rPr>
          <w:rFonts w:eastAsia="Times New Roman"/>
          <w:bCs/>
        </w:rPr>
        <w:t>(2)</w:t>
      </w:r>
      <w:r>
        <w:rPr>
          <w:rFonts w:ascii="宋体" w:hAnsi="宋体" w:cs="宋体"/>
          <w:bCs/>
        </w:rPr>
        <w:t>求弹簧测力计的示数；</w:t>
      </w:r>
      <w:r>
        <w:rPr>
          <w:rFonts w:eastAsia="Times New Roman"/>
          <w:bCs/>
        </w:rPr>
        <w:t xml:space="preserve"> </w:t>
      </w:r>
    </w:p>
    <w:p w:rsidR="00F46439" w:rsidRDefault="00F46439" w:rsidP="00F46439">
      <w:pPr>
        <w:spacing w:line="360" w:lineRule="auto"/>
        <w:jc w:val="left"/>
        <w:textAlignment w:val="center"/>
        <w:rPr>
          <w:rFonts w:ascii="宋体" w:hAnsi="宋体" w:cs="宋体"/>
          <w:bCs/>
        </w:rPr>
      </w:pPr>
      <w:r>
        <w:rPr>
          <w:rFonts w:eastAsia="Times New Roman"/>
          <w:bCs/>
        </w:rPr>
        <w:t>(3)</w:t>
      </w:r>
      <w:r>
        <w:rPr>
          <w:rFonts w:ascii="宋体" w:hAnsi="宋体" w:cs="宋体"/>
          <w:bCs/>
        </w:rPr>
        <w:t>求乙物体的体积。</w:t>
      </w:r>
    </w:p>
    <w:p w:rsidR="00F46439" w:rsidRDefault="00F46439" w:rsidP="00F46439">
      <w:pPr>
        <w:spacing w:line="360" w:lineRule="auto"/>
        <w:jc w:val="left"/>
        <w:textAlignment w:val="center"/>
        <w:rPr>
          <w:rFonts w:eastAsia="Times New Roman"/>
          <w:bCs/>
          <w:color w:val="FF0000"/>
        </w:rPr>
      </w:pPr>
      <w:r>
        <w:rPr>
          <w:bCs/>
          <w:color w:val="FF0000"/>
        </w:rPr>
        <w:t>【答案】</w:t>
      </w:r>
      <w:r>
        <w:rPr>
          <w:rFonts w:eastAsia="Times New Roman"/>
          <w:bCs/>
          <w:color w:val="FF0000"/>
        </w:rPr>
        <w:t>(1)3×10</w:t>
      </w:r>
      <w:r>
        <w:rPr>
          <w:rFonts w:eastAsia="Times New Roman"/>
          <w:bCs/>
          <w:color w:val="FF0000"/>
          <w:vertAlign w:val="superscript"/>
        </w:rPr>
        <w:t>-3</w:t>
      </w:r>
      <w:r>
        <w:rPr>
          <w:rFonts w:eastAsia="Times New Roman"/>
          <w:bCs/>
          <w:color w:val="FF0000"/>
        </w:rPr>
        <w:t>m</w:t>
      </w:r>
      <w:r>
        <w:rPr>
          <w:rFonts w:eastAsia="Times New Roman"/>
          <w:bCs/>
          <w:color w:val="FF0000"/>
          <w:vertAlign w:val="superscript"/>
        </w:rPr>
        <w:t>3</w:t>
      </w:r>
      <w:r>
        <w:rPr>
          <w:rFonts w:ascii="宋体" w:hAnsi="宋体" w:cs="宋体"/>
          <w:bCs/>
          <w:color w:val="FF0000"/>
        </w:rPr>
        <w:t>；</w:t>
      </w:r>
      <w:r>
        <w:rPr>
          <w:rFonts w:eastAsia="Times New Roman"/>
          <w:bCs/>
          <w:color w:val="FF0000"/>
        </w:rPr>
        <w:t>(2)69N</w:t>
      </w:r>
      <w:r>
        <w:rPr>
          <w:rFonts w:ascii="宋体" w:hAnsi="宋体" w:cs="宋体"/>
          <w:bCs/>
          <w:color w:val="FF0000"/>
        </w:rPr>
        <w:t>；</w:t>
      </w:r>
      <w:r>
        <w:rPr>
          <w:rFonts w:eastAsia="Times New Roman"/>
          <w:bCs/>
          <w:color w:val="FF0000"/>
        </w:rPr>
        <w:t>(3)0.001m</w:t>
      </w:r>
      <w:r>
        <w:rPr>
          <w:rFonts w:eastAsia="Times New Roman"/>
          <w:bCs/>
          <w:color w:val="FF0000"/>
          <w:vertAlign w:val="superscript"/>
        </w:rPr>
        <w:t>3</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【分析】</w:t>
      </w:r>
    </w:p>
    <w:p w:rsidR="00F46439" w:rsidRDefault="00F46439" w:rsidP="00F46439">
      <w:pPr>
        <w:spacing w:line="360" w:lineRule="auto"/>
        <w:jc w:val="left"/>
        <w:textAlignment w:val="center"/>
        <w:rPr>
          <w:bCs/>
          <w:color w:val="FF0000"/>
        </w:rPr>
      </w:pPr>
      <w:r>
        <w:rPr>
          <w:bCs/>
          <w:color w:val="FF0000"/>
        </w:rPr>
        <w:t>【详解】</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根据</w:t>
      </w:r>
      <w:r>
        <w:rPr>
          <w:bCs/>
          <w:color w:val="FF0000"/>
        </w:rPr>
        <w:object w:dxaOrig="682" w:dyaOrig="621">
          <v:shape id="对象 117" o:spid="_x0000_i1133" type="#_x0000_t75" alt="eqId68e21b93e1664677baa5a683165d8aad" style="width:33.75pt;height:30.75pt" o:ole="">
            <v:imagedata r:id="rId23" o:title="eqId68e21b93e1664677baa5a683165d8aad"/>
          </v:shape>
          <o:OLEObject Type="Embed" ProgID="Equation.DSMT4" ShapeID="对象 117" DrawAspect="Content" ObjectID="_1670223865" r:id="rId233"/>
        </w:object>
      </w:r>
      <w:r>
        <w:rPr>
          <w:rFonts w:ascii="宋体" w:hAnsi="宋体" w:cs="宋体"/>
          <w:bCs/>
          <w:color w:val="FF0000"/>
        </w:rPr>
        <w:t>可得甲物体的体积</w:t>
      </w:r>
    </w:p>
    <w:p w:rsidR="00F46439" w:rsidRDefault="00F46439" w:rsidP="00F46439">
      <w:pPr>
        <w:spacing w:line="360" w:lineRule="auto"/>
        <w:jc w:val="center"/>
        <w:textAlignment w:val="center"/>
        <w:rPr>
          <w:bCs/>
          <w:color w:val="FF0000"/>
        </w:rPr>
      </w:pPr>
      <w:r>
        <w:rPr>
          <w:bCs/>
          <w:color w:val="FF0000"/>
        </w:rPr>
        <w:object w:dxaOrig="3885" w:dyaOrig="720">
          <v:shape id="对象 118" o:spid="_x0000_i1134" type="#_x0000_t75" alt="eqId510bc4aaf16e4d41b738dda19c9c8311" style="width:194.25pt;height:36pt" o:ole="">
            <v:imagedata r:id="rId234" o:title="eqId510bc4aaf16e4d41b738dda19c9c8311"/>
          </v:shape>
          <o:OLEObject Type="Embed" ProgID="Equation.DSMT4" ShapeID="对象 118" DrawAspect="Content" ObjectID="_1670223866" r:id="rId235"/>
        </w:objec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因为物体甲的质量是</w:t>
      </w:r>
    </w:p>
    <w:p w:rsidR="00F46439" w:rsidRDefault="00F46439" w:rsidP="00F46439">
      <w:pPr>
        <w:spacing w:before="150" w:line="360" w:lineRule="auto"/>
        <w:jc w:val="center"/>
        <w:textAlignment w:val="center"/>
        <w:rPr>
          <w:rFonts w:eastAsia="Times New Roman"/>
          <w:bCs/>
          <w:color w:val="FF0000"/>
        </w:rPr>
      </w:pPr>
      <w:r>
        <w:rPr>
          <w:rFonts w:eastAsia="Times New Roman"/>
          <w:bCs/>
          <w:i/>
          <w:color w:val="FF0000"/>
        </w:rPr>
        <w:t>m</w:t>
      </w:r>
      <w:r>
        <w:rPr>
          <w:rFonts w:ascii="宋体" w:hAnsi="宋体" w:cs="宋体"/>
          <w:bCs/>
          <w:color w:val="FF0000"/>
          <w:vertAlign w:val="subscript"/>
        </w:rPr>
        <w:t>甲</w:t>
      </w:r>
      <w:r>
        <w:rPr>
          <w:rFonts w:eastAsia="Times New Roman"/>
          <w:bCs/>
          <w:color w:val="FF0000"/>
        </w:rPr>
        <w:t>=8.28kg</w:t>
      </w:r>
    </w:p>
    <w:p w:rsidR="00F46439" w:rsidRDefault="00F46439" w:rsidP="00F46439">
      <w:pPr>
        <w:spacing w:before="150" w:line="360" w:lineRule="auto"/>
        <w:jc w:val="left"/>
        <w:textAlignment w:val="center"/>
        <w:rPr>
          <w:rFonts w:ascii="宋体" w:hAnsi="宋体" w:cs="宋体"/>
          <w:bCs/>
          <w:color w:val="FF0000"/>
        </w:rPr>
      </w:pPr>
      <w:r>
        <w:rPr>
          <w:rFonts w:ascii="宋体" w:hAnsi="宋体" w:cs="宋体"/>
          <w:bCs/>
          <w:color w:val="FF0000"/>
        </w:rPr>
        <w:t>所以甲物体的重力是</w:t>
      </w:r>
    </w:p>
    <w:p w:rsidR="00F46439" w:rsidRDefault="00F46439" w:rsidP="00F46439">
      <w:pPr>
        <w:spacing w:line="360" w:lineRule="auto"/>
        <w:jc w:val="center"/>
        <w:textAlignment w:val="center"/>
        <w:rPr>
          <w:rFonts w:eastAsia="Times New Roman"/>
          <w:bCs/>
          <w:color w:val="FF0000"/>
        </w:rPr>
      </w:pPr>
      <w:r>
        <w:rPr>
          <w:rFonts w:eastAsia="Times New Roman"/>
          <w:bCs/>
          <w:i/>
          <w:color w:val="FF0000"/>
        </w:rPr>
        <w:t>G</w:t>
      </w:r>
      <w:r>
        <w:rPr>
          <w:rFonts w:ascii="宋体" w:hAnsi="宋体" w:cs="宋体"/>
          <w:bCs/>
          <w:color w:val="FF0000"/>
          <w:vertAlign w:val="subscript"/>
        </w:rPr>
        <w:t>甲</w:t>
      </w:r>
      <w:r>
        <w:rPr>
          <w:rFonts w:eastAsia="Times New Roman"/>
          <w:bCs/>
          <w:color w:val="FF0000"/>
        </w:rPr>
        <w:t>=</w:t>
      </w:r>
      <w:r>
        <w:rPr>
          <w:rFonts w:eastAsia="Times New Roman"/>
          <w:bCs/>
          <w:i/>
          <w:color w:val="FF0000"/>
        </w:rPr>
        <w:t>m</w:t>
      </w:r>
      <w:r>
        <w:rPr>
          <w:rFonts w:ascii="宋体" w:hAnsi="宋体" w:cs="宋体"/>
          <w:bCs/>
          <w:color w:val="FF0000"/>
          <w:vertAlign w:val="subscript"/>
        </w:rPr>
        <w:t>甲</w:t>
      </w:r>
      <w:r>
        <w:rPr>
          <w:rFonts w:eastAsia="Times New Roman"/>
          <w:bCs/>
          <w:i/>
          <w:color w:val="FF0000"/>
        </w:rPr>
        <w:t>g</w:t>
      </w:r>
      <w:r>
        <w:rPr>
          <w:rFonts w:eastAsia="Times New Roman"/>
          <w:bCs/>
          <w:color w:val="FF0000"/>
        </w:rPr>
        <w:t>=8.28kg×10N/kg=82.8N</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弹簧测力计的示数即</w:t>
      </w:r>
      <w:r>
        <w:rPr>
          <w:rFonts w:eastAsia="Times New Roman"/>
          <w:bCs/>
          <w:i/>
          <w:color w:val="FF0000"/>
        </w:rPr>
        <w:t>B</w:t>
      </w:r>
      <w:r>
        <w:rPr>
          <w:rFonts w:ascii="宋体" w:hAnsi="宋体" w:cs="宋体"/>
          <w:bCs/>
          <w:color w:val="FF0000"/>
        </w:rPr>
        <w:t>点受到的拉力，根据杠杆平衡条件有</w:t>
      </w:r>
    </w:p>
    <w:p w:rsidR="00F46439" w:rsidRDefault="00F46439" w:rsidP="00F46439">
      <w:pPr>
        <w:spacing w:line="360" w:lineRule="auto"/>
        <w:jc w:val="center"/>
        <w:textAlignment w:val="center"/>
        <w:rPr>
          <w:bCs/>
          <w:color w:val="FF0000"/>
        </w:rPr>
      </w:pPr>
      <w:r>
        <w:rPr>
          <w:bCs/>
          <w:color w:val="FF0000"/>
        </w:rPr>
        <w:object w:dxaOrig="1380" w:dyaOrig="360">
          <v:shape id="对象 119" o:spid="_x0000_i1135" type="#_x0000_t75" alt="eqId7ffc89012152478faf66c0e7d218db41" style="width:69pt;height:18pt" o:ole="">
            <v:imagedata r:id="rId236" o:title="eqId7ffc89012152478faf66c0e7d218db41"/>
          </v:shape>
          <o:OLEObject Type="Embed" ProgID="Equation.DSMT4" ShapeID="对象 119" DrawAspect="Content" ObjectID="_1670223867" r:id="rId237"/>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代入数据有</w:t>
      </w:r>
    </w:p>
    <w:p w:rsidR="00F46439" w:rsidRDefault="00F46439" w:rsidP="00F46439">
      <w:pPr>
        <w:spacing w:line="360" w:lineRule="auto"/>
        <w:jc w:val="center"/>
        <w:textAlignment w:val="center"/>
        <w:rPr>
          <w:bCs/>
          <w:color w:val="FF0000"/>
        </w:rPr>
      </w:pPr>
      <w:r>
        <w:rPr>
          <w:bCs/>
          <w:color w:val="FF0000"/>
        </w:rPr>
        <w:object w:dxaOrig="3195" w:dyaOrig="405">
          <v:shape id="对象 120" o:spid="_x0000_i1136" type="#_x0000_t75" alt="eqIdefb11349aea34bfd893c9144ecc3a314" style="width:159.75pt;height:20.25pt" o:ole="">
            <v:imagedata r:id="rId238" o:title="eqIdefb11349aea34bfd893c9144ecc3a314"/>
          </v:shape>
          <o:OLEObject Type="Embed" ProgID="Equation.DSMT4" ShapeID="对象 120" DrawAspect="Content" ObjectID="_1670223868" r:id="rId239"/>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解得</w:t>
      </w:r>
      <w:r>
        <w:rPr>
          <w:rFonts w:eastAsia="Times New Roman"/>
          <w:bCs/>
          <w:i/>
          <w:color w:val="FF0000"/>
        </w:rPr>
        <w:t>F</w:t>
      </w:r>
      <w:r>
        <w:rPr>
          <w:rFonts w:eastAsia="Times New Roman"/>
          <w:bCs/>
          <w:i/>
          <w:color w:val="FF0000"/>
          <w:vertAlign w:val="subscript"/>
        </w:rPr>
        <w:t>B</w:t>
      </w:r>
      <w:r>
        <w:rPr>
          <w:rFonts w:ascii="宋体" w:hAnsi="宋体" w:cs="宋体"/>
          <w:bCs/>
          <w:color w:val="FF0000"/>
        </w:rPr>
        <w:t>为</w:t>
      </w:r>
      <w:r>
        <w:rPr>
          <w:rFonts w:eastAsia="Times New Roman"/>
          <w:bCs/>
          <w:color w:val="FF0000"/>
        </w:rPr>
        <w:t>69N</w:t>
      </w:r>
      <w:r>
        <w:rPr>
          <w:rFonts w:ascii="宋体" w:hAnsi="宋体" w:cs="宋体"/>
          <w:bCs/>
          <w:color w:val="FF0000"/>
        </w:rPr>
        <w:t>，所以弹簧测力计的示数是</w:t>
      </w:r>
      <w:r>
        <w:rPr>
          <w:rFonts w:eastAsia="Times New Roman"/>
          <w:bCs/>
          <w:color w:val="FF0000"/>
        </w:rPr>
        <w:t>69N</w:t>
      </w:r>
      <w:r>
        <w:rPr>
          <w:rFonts w:ascii="宋体" w:hAnsi="宋体" w:cs="宋体"/>
          <w:bCs/>
          <w:color w:val="FF0000"/>
        </w:rPr>
        <w:t>。</w:t>
      </w:r>
    </w:p>
    <w:p w:rsidR="00F46439" w:rsidRDefault="00F46439" w:rsidP="00F46439">
      <w:pPr>
        <w:spacing w:before="150"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根据</w:t>
      </w:r>
      <w:r>
        <w:rPr>
          <w:rFonts w:eastAsia="Times New Roman"/>
          <w:bCs/>
          <w:i/>
          <w:color w:val="FF0000"/>
        </w:rPr>
        <w:t>G=mg=</w:t>
      </w:r>
      <w:proofErr w:type="spellStart"/>
      <w:r>
        <w:rPr>
          <w:rFonts w:eastAsia="Times New Roman"/>
          <w:bCs/>
          <w:i/>
          <w:color w:val="FF0000"/>
        </w:rPr>
        <w:t>ρVg</w:t>
      </w:r>
      <w:proofErr w:type="spellEnd"/>
      <w:r>
        <w:rPr>
          <w:rFonts w:ascii="宋体" w:hAnsi="宋体" w:cs="宋体"/>
          <w:bCs/>
          <w:color w:val="FF0000"/>
        </w:rPr>
        <w:t>以及力的平衡条件知道，</w:t>
      </w:r>
      <w:proofErr w:type="gramStart"/>
      <w:r>
        <w:rPr>
          <w:rFonts w:ascii="宋体" w:hAnsi="宋体" w:cs="宋体"/>
          <w:bCs/>
          <w:color w:val="FF0000"/>
        </w:rPr>
        <w:t>乙受到</w:t>
      </w:r>
      <w:proofErr w:type="gramEnd"/>
      <w:r>
        <w:rPr>
          <w:rFonts w:ascii="宋体" w:hAnsi="宋体" w:cs="宋体"/>
          <w:bCs/>
          <w:color w:val="FF0000"/>
        </w:rPr>
        <w:t>的重力、浮力与拉力的关系是</w:t>
      </w:r>
    </w:p>
    <w:p w:rsidR="00F46439" w:rsidRDefault="00F46439" w:rsidP="00F46439">
      <w:pPr>
        <w:spacing w:line="360" w:lineRule="auto"/>
        <w:jc w:val="center"/>
        <w:textAlignment w:val="center"/>
        <w:rPr>
          <w:rFonts w:ascii="宋体" w:hAnsi="宋体" w:cs="宋体"/>
          <w:bCs/>
          <w:color w:val="FF0000"/>
        </w:rPr>
      </w:pPr>
      <w:r>
        <w:rPr>
          <w:rFonts w:eastAsia="Times New Roman"/>
          <w:bCs/>
          <w:i/>
          <w:color w:val="FF0000"/>
        </w:rPr>
        <w:t>F</w:t>
      </w:r>
      <w:r>
        <w:rPr>
          <w:rFonts w:ascii="宋体" w:hAnsi="宋体" w:cs="宋体"/>
          <w:bCs/>
          <w:color w:val="FF0000"/>
          <w:vertAlign w:val="subscript"/>
        </w:rPr>
        <w:t>浮</w:t>
      </w:r>
      <w:r>
        <w:rPr>
          <w:rFonts w:eastAsia="Times New Roman"/>
          <w:bCs/>
          <w:color w:val="FF0000"/>
        </w:rPr>
        <w:t>=</w:t>
      </w:r>
      <w:r>
        <w:rPr>
          <w:rFonts w:eastAsia="Times New Roman"/>
          <w:bCs/>
          <w:i/>
          <w:color w:val="FF0000"/>
        </w:rPr>
        <w:t>G</w:t>
      </w:r>
      <w:r>
        <w:rPr>
          <w:rFonts w:ascii="宋体" w:hAnsi="宋体" w:cs="宋体"/>
          <w:bCs/>
          <w:color w:val="FF0000"/>
          <w:vertAlign w:val="subscript"/>
        </w:rPr>
        <w:t>乙</w:t>
      </w:r>
      <w:r>
        <w:rPr>
          <w:rFonts w:eastAsia="Times New Roman"/>
          <w:bCs/>
          <w:color w:val="FF0000"/>
        </w:rPr>
        <w:t>-</w:t>
      </w:r>
      <w:r>
        <w:rPr>
          <w:rFonts w:eastAsia="Times New Roman"/>
          <w:bCs/>
          <w:i/>
          <w:color w:val="FF0000"/>
        </w:rPr>
        <w:t>F</w:t>
      </w:r>
      <w:r>
        <w:rPr>
          <w:rFonts w:eastAsia="Times New Roman"/>
          <w:bCs/>
          <w:i/>
          <w:color w:val="FF0000"/>
          <w:vertAlign w:val="subscript"/>
        </w:rPr>
        <w:t>B</w:t>
      </w:r>
      <w:r>
        <w:rPr>
          <w:rFonts w:eastAsia="Times New Roman"/>
          <w:bCs/>
          <w:color w:val="FF0000"/>
        </w:rPr>
        <w:t>=</w:t>
      </w:r>
      <w:r>
        <w:rPr>
          <w:rFonts w:eastAsia="Times New Roman"/>
          <w:bCs/>
          <w:i/>
          <w:color w:val="FF0000"/>
        </w:rPr>
        <w:t>ρ</w:t>
      </w:r>
      <w:r>
        <w:rPr>
          <w:rFonts w:ascii="宋体" w:hAnsi="宋体" w:cs="宋体"/>
          <w:bCs/>
          <w:color w:val="FF0000"/>
          <w:vertAlign w:val="subscript"/>
        </w:rPr>
        <w:t>乙</w:t>
      </w:r>
      <w:r>
        <w:rPr>
          <w:rFonts w:eastAsia="Times New Roman"/>
          <w:bCs/>
          <w:i/>
          <w:color w:val="FF0000"/>
        </w:rPr>
        <w:t>V</w:t>
      </w:r>
      <w:r>
        <w:rPr>
          <w:rFonts w:ascii="宋体" w:hAnsi="宋体" w:cs="宋体"/>
          <w:bCs/>
          <w:color w:val="FF0000"/>
          <w:vertAlign w:val="subscript"/>
        </w:rPr>
        <w:t>乙</w:t>
      </w:r>
      <w:r>
        <w:rPr>
          <w:rFonts w:eastAsia="Times New Roman"/>
          <w:bCs/>
          <w:i/>
          <w:color w:val="FF0000"/>
        </w:rPr>
        <w:t>g</w:t>
      </w:r>
      <w:r>
        <w:rPr>
          <w:rFonts w:eastAsia="Times New Roman"/>
          <w:bCs/>
          <w:color w:val="FF0000"/>
        </w:rPr>
        <w:t>-69N</w:t>
      </w:r>
      <w:r>
        <w:rPr>
          <w:rFonts w:ascii="宋体" w:hAnsi="宋体" w:cs="宋体"/>
          <w:bCs/>
          <w:color w:val="FF0000"/>
        </w:rPr>
        <w:t>①</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乙在水中完全浸没受到的浮力</w:t>
      </w:r>
    </w:p>
    <w:p w:rsidR="00F46439" w:rsidRDefault="00F46439" w:rsidP="00F46439">
      <w:pPr>
        <w:spacing w:line="360" w:lineRule="auto"/>
        <w:jc w:val="center"/>
        <w:textAlignment w:val="center"/>
        <w:rPr>
          <w:rFonts w:ascii="宋体" w:hAnsi="宋体" w:cs="宋体"/>
          <w:bCs/>
          <w:color w:val="FF0000"/>
        </w:rPr>
      </w:pPr>
      <w:r>
        <w:rPr>
          <w:rFonts w:eastAsia="Times New Roman"/>
          <w:bCs/>
          <w:i/>
          <w:color w:val="FF0000"/>
        </w:rPr>
        <w:t>F</w:t>
      </w:r>
      <w:r>
        <w:rPr>
          <w:rFonts w:ascii="宋体" w:hAnsi="宋体" w:cs="宋体"/>
          <w:bCs/>
          <w:color w:val="FF0000"/>
          <w:vertAlign w:val="subscript"/>
        </w:rPr>
        <w:t>浮</w:t>
      </w:r>
      <w:r>
        <w:rPr>
          <w:rFonts w:eastAsia="Times New Roman"/>
          <w:bCs/>
          <w:color w:val="FF0000"/>
        </w:rPr>
        <w:t>=</w:t>
      </w:r>
      <w:r>
        <w:rPr>
          <w:rFonts w:eastAsia="Times New Roman"/>
          <w:bCs/>
          <w:i/>
          <w:color w:val="FF0000"/>
        </w:rPr>
        <w:t>ρ</w:t>
      </w:r>
      <w:r>
        <w:rPr>
          <w:rFonts w:ascii="宋体" w:hAnsi="宋体" w:cs="宋体"/>
          <w:bCs/>
          <w:color w:val="FF0000"/>
          <w:vertAlign w:val="subscript"/>
        </w:rPr>
        <w:t>水</w:t>
      </w:r>
      <w:proofErr w:type="spellStart"/>
      <w:r>
        <w:rPr>
          <w:rFonts w:eastAsia="Times New Roman"/>
          <w:bCs/>
          <w:i/>
          <w:color w:val="FF0000"/>
        </w:rPr>
        <w:t>gV</w:t>
      </w:r>
      <w:proofErr w:type="spellEnd"/>
      <w:r>
        <w:rPr>
          <w:rFonts w:ascii="宋体" w:hAnsi="宋体" w:cs="宋体"/>
          <w:bCs/>
          <w:color w:val="FF0000"/>
          <w:vertAlign w:val="subscript"/>
        </w:rPr>
        <w:t>排</w:t>
      </w:r>
      <w:r>
        <w:rPr>
          <w:rFonts w:eastAsia="Times New Roman"/>
          <w:bCs/>
          <w:color w:val="FF0000"/>
        </w:rPr>
        <w:t>=</w:t>
      </w:r>
      <w:r>
        <w:rPr>
          <w:rFonts w:eastAsia="Times New Roman"/>
          <w:bCs/>
          <w:i/>
          <w:color w:val="FF0000"/>
        </w:rPr>
        <w:t>ρ</w:t>
      </w:r>
      <w:r>
        <w:rPr>
          <w:rFonts w:ascii="宋体" w:hAnsi="宋体" w:cs="宋体"/>
          <w:bCs/>
          <w:color w:val="FF0000"/>
          <w:vertAlign w:val="subscript"/>
        </w:rPr>
        <w:t>水</w:t>
      </w:r>
      <w:proofErr w:type="spellStart"/>
      <w:r>
        <w:rPr>
          <w:rFonts w:eastAsia="Times New Roman"/>
          <w:bCs/>
          <w:i/>
          <w:color w:val="FF0000"/>
        </w:rPr>
        <w:t>gV</w:t>
      </w:r>
      <w:proofErr w:type="spellEnd"/>
      <w:r>
        <w:rPr>
          <w:rFonts w:ascii="宋体" w:hAnsi="宋体" w:cs="宋体"/>
          <w:bCs/>
          <w:color w:val="FF0000"/>
          <w:vertAlign w:val="subscript"/>
        </w:rPr>
        <w:t>乙</w:t>
      </w:r>
      <w:r>
        <w:rPr>
          <w:rFonts w:ascii="宋体" w:hAnsi="宋体" w:cs="宋体"/>
          <w:bCs/>
          <w:color w:val="FF0000"/>
        </w:rPr>
        <w:t>②</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已知物体乙、水的密度，两式相等代入数据解得乙的体积</w:t>
      </w:r>
    </w:p>
    <w:p w:rsidR="00F46439" w:rsidRDefault="00F46439" w:rsidP="00F46439">
      <w:pPr>
        <w:spacing w:line="360" w:lineRule="auto"/>
        <w:jc w:val="center"/>
        <w:textAlignment w:val="center"/>
        <w:rPr>
          <w:bCs/>
          <w:color w:val="FF0000"/>
        </w:rPr>
      </w:pPr>
      <w:r>
        <w:rPr>
          <w:bCs/>
          <w:color w:val="FF0000"/>
        </w:rPr>
        <w:object w:dxaOrig="1365" w:dyaOrig="375">
          <v:shape id="对象 121" o:spid="_x0000_i1137" type="#_x0000_t75" alt="eqIdde8a42fd4f4e4971b555c66a43b3969c" style="width:68.25pt;height:18.75pt" o:ole="">
            <v:imagedata r:id="rId240" o:title="eqIdde8a42fd4f4e4971b555c66a43b3969c"/>
          </v:shape>
          <o:OLEObject Type="Embed" ProgID="Equation.DSMT4" ShapeID="对象 121" DrawAspect="Content" ObjectID="_1670223869" r:id="rId241"/>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答：</w:t>
      </w:r>
      <w:r>
        <w:rPr>
          <w:rFonts w:eastAsia="Times New Roman"/>
          <w:bCs/>
          <w:color w:val="FF0000"/>
        </w:rPr>
        <w:t>(1)</w:t>
      </w:r>
      <w:r>
        <w:rPr>
          <w:rFonts w:ascii="宋体" w:hAnsi="宋体" w:cs="宋体"/>
          <w:bCs/>
          <w:color w:val="FF0000"/>
        </w:rPr>
        <w:t>甲物体的体积是</w:t>
      </w:r>
      <w:r>
        <w:rPr>
          <w:rFonts w:eastAsia="Times New Roman"/>
          <w:bCs/>
          <w:color w:val="FF0000"/>
        </w:rPr>
        <w:t>3×10</w:t>
      </w:r>
      <w:r>
        <w:rPr>
          <w:rFonts w:eastAsia="Times New Roman"/>
          <w:bCs/>
          <w:color w:val="FF0000"/>
          <w:vertAlign w:val="superscript"/>
        </w:rPr>
        <w:t>-3</w:t>
      </w:r>
      <w:r>
        <w:rPr>
          <w:rFonts w:eastAsia="Times New Roman"/>
          <w:bCs/>
          <w:color w:val="FF0000"/>
        </w:rPr>
        <w:t>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eastAsia="Times New Roman"/>
          <w:bCs/>
          <w:color w:val="FF0000"/>
        </w:rPr>
      </w:pPr>
      <w:r>
        <w:rPr>
          <w:rFonts w:eastAsia="Times New Roman"/>
          <w:bCs/>
          <w:color w:val="FF0000"/>
        </w:rPr>
        <w:t>(2)</w:t>
      </w:r>
      <w:r>
        <w:rPr>
          <w:rFonts w:ascii="宋体" w:hAnsi="宋体" w:cs="宋体"/>
          <w:bCs/>
          <w:color w:val="FF0000"/>
        </w:rPr>
        <w:t>弹簧测力计的示数是</w:t>
      </w:r>
      <w:r>
        <w:rPr>
          <w:rFonts w:eastAsia="Times New Roman"/>
          <w:bCs/>
          <w:color w:val="FF0000"/>
        </w:rPr>
        <w:t>69N</w:t>
      </w:r>
      <w:r>
        <w:rPr>
          <w:rFonts w:ascii="宋体" w:hAnsi="宋体" w:cs="宋体"/>
          <w:bCs/>
          <w:color w:val="FF0000"/>
        </w:rPr>
        <w:t>；</w:t>
      </w:r>
      <w:r>
        <w:rPr>
          <w:rFonts w:eastAsia="Times New Roman"/>
          <w:bCs/>
          <w:color w:val="FF0000"/>
        </w:rPr>
        <w:t xml:space="preserve"> </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乙物体的体积是</w:t>
      </w:r>
      <w:r>
        <w:rPr>
          <w:rFonts w:eastAsia="Times New Roman"/>
          <w:bCs/>
          <w:color w:val="FF0000"/>
        </w:rPr>
        <w:t>0.001m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rPr>
      </w:pPr>
      <w:r>
        <w:rPr>
          <w:bCs/>
        </w:rPr>
        <w:t>19</w:t>
      </w:r>
      <w:r>
        <w:rPr>
          <w:bCs/>
        </w:rPr>
        <w:t>．（</w:t>
      </w:r>
      <w:r>
        <w:rPr>
          <w:bCs/>
        </w:rPr>
        <w:t>2020·</w:t>
      </w:r>
      <w:r>
        <w:rPr>
          <w:bCs/>
        </w:rPr>
        <w:t>辽宁省初三二模）</w:t>
      </w:r>
      <w:r>
        <w:rPr>
          <w:rFonts w:ascii="宋体" w:hAnsi="宋体" w:cs="宋体"/>
          <w:bCs/>
        </w:rPr>
        <w:t>在弹簧测力计下挂</w:t>
      </w:r>
      <w:proofErr w:type="gramStart"/>
      <w:r>
        <w:rPr>
          <w:rFonts w:ascii="宋体" w:hAnsi="宋体" w:cs="宋体"/>
          <w:bCs/>
        </w:rPr>
        <w:t>一</w:t>
      </w:r>
      <w:proofErr w:type="gramEnd"/>
      <w:r>
        <w:rPr>
          <w:rFonts w:ascii="宋体" w:hAnsi="宋体" w:cs="宋体"/>
          <w:bCs/>
        </w:rPr>
        <w:t>圆柱体，从盛水的烧杯上方某一高度缓慢下降，圆柱体浸没后继续下降，直到圆柱体底而与烧杯底部接触为止。如图所示，圆柱体下降过程中弹簧测力计读数</w:t>
      </w:r>
      <w:r>
        <w:rPr>
          <w:rFonts w:eastAsia="Times New Roman"/>
          <w:bCs/>
        </w:rPr>
        <w:t xml:space="preserve"> </w:t>
      </w:r>
      <w:r>
        <w:rPr>
          <w:rFonts w:eastAsia="Times New Roman"/>
          <w:bCs/>
          <w:i/>
        </w:rPr>
        <w:t xml:space="preserve">F </w:t>
      </w:r>
      <w:proofErr w:type="gramStart"/>
      <w:r>
        <w:rPr>
          <w:rFonts w:ascii="宋体" w:hAnsi="宋体" w:cs="宋体"/>
          <w:bCs/>
        </w:rPr>
        <w:t>随圆</w:t>
      </w:r>
      <w:proofErr w:type="gramEnd"/>
      <w:r>
        <w:rPr>
          <w:rFonts w:ascii="宋体" w:hAnsi="宋体" w:cs="宋体"/>
          <w:bCs/>
        </w:rPr>
        <w:t>柱体下降高度</w:t>
      </w:r>
      <w:r>
        <w:rPr>
          <w:rFonts w:eastAsia="Times New Roman"/>
          <w:bCs/>
        </w:rPr>
        <w:t xml:space="preserve"> </w:t>
      </w:r>
      <w:r>
        <w:rPr>
          <w:rFonts w:eastAsia="Times New Roman"/>
          <w:bCs/>
          <w:i/>
        </w:rPr>
        <w:t xml:space="preserve">h </w:t>
      </w:r>
      <w:r>
        <w:rPr>
          <w:rFonts w:ascii="宋体" w:hAnsi="宋体" w:cs="宋体"/>
          <w:bCs/>
        </w:rPr>
        <w:t>变化的图像。（</w:t>
      </w:r>
      <w:r>
        <w:rPr>
          <w:rFonts w:eastAsia="Times New Roman"/>
          <w:bCs/>
          <w:i/>
        </w:rPr>
        <w:t>g</w:t>
      </w:r>
      <w:r>
        <w:rPr>
          <w:rFonts w:eastAsia="Times New Roman"/>
          <w:bCs/>
        </w:rPr>
        <w:t>=10N/kg</w:t>
      </w:r>
      <w:r>
        <w:rPr>
          <w:rFonts w:ascii="宋体" w:hAnsi="宋体" w:cs="宋体"/>
          <w:bCs/>
        </w:rPr>
        <w:t>）求：</w:t>
      </w:r>
    </w:p>
    <w:p w:rsidR="00F46439" w:rsidRDefault="00F46439" w:rsidP="00F46439">
      <w:pPr>
        <w:spacing w:before="15" w:line="360" w:lineRule="auto"/>
        <w:jc w:val="left"/>
        <w:textAlignment w:val="center"/>
        <w:rPr>
          <w:bCs/>
        </w:rPr>
      </w:pPr>
      <w:r>
        <w:rPr>
          <w:bCs/>
          <w:noProof/>
          <w:lang w:eastAsia="zh-TW"/>
        </w:rPr>
        <w:drawing>
          <wp:inline distT="0" distB="0" distL="0" distR="0">
            <wp:extent cx="2913380" cy="1605280"/>
            <wp:effectExtent l="0" t="0" r="1270" b="0"/>
            <wp:docPr id="3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242">
                      <a:extLst>
                        <a:ext uri="{28A0092B-C50C-407E-A947-70E740481C1C}">
                          <a14:useLocalDpi xmlns:a14="http://schemas.microsoft.com/office/drawing/2010/main" val="0"/>
                        </a:ext>
                      </a:extLst>
                    </a:blip>
                    <a:srcRect/>
                    <a:stretch>
                      <a:fillRect/>
                    </a:stretch>
                  </pic:blipFill>
                  <pic:spPr bwMode="auto">
                    <a:xfrm>
                      <a:off x="0" y="0"/>
                      <a:ext cx="2913380" cy="1605280"/>
                    </a:xfrm>
                    <a:prstGeom prst="rect">
                      <a:avLst/>
                    </a:prstGeom>
                    <a:noFill/>
                    <a:ln>
                      <a:noFill/>
                    </a:ln>
                  </pic:spPr>
                </pic:pic>
              </a:graphicData>
            </a:graphic>
          </wp:inline>
        </w:drawing>
      </w:r>
    </w:p>
    <w:p w:rsidR="00F46439" w:rsidRDefault="00F46439" w:rsidP="00F46439">
      <w:pPr>
        <w:spacing w:before="15" w:line="360" w:lineRule="auto"/>
        <w:jc w:val="left"/>
        <w:textAlignment w:val="center"/>
        <w:rPr>
          <w:rFonts w:ascii="宋体" w:hAnsi="宋体" w:cs="宋体"/>
          <w:bCs/>
        </w:rPr>
      </w:pPr>
      <w:r>
        <w:rPr>
          <w:rFonts w:eastAsia="Times New Roman"/>
          <w:bCs/>
        </w:rPr>
        <w:t>(1)</w:t>
      </w:r>
      <w:r>
        <w:rPr>
          <w:rFonts w:ascii="宋体" w:hAnsi="宋体" w:cs="宋体"/>
          <w:bCs/>
        </w:rPr>
        <w:t>完全浸没时，圆柱体受到的浮力？</w:t>
      </w:r>
    </w:p>
    <w:p w:rsidR="00F46439" w:rsidRDefault="00F46439" w:rsidP="00F46439">
      <w:pPr>
        <w:spacing w:line="360" w:lineRule="auto"/>
        <w:jc w:val="left"/>
        <w:textAlignment w:val="center"/>
        <w:rPr>
          <w:rFonts w:ascii="宋体" w:hAnsi="宋体" w:cs="宋体"/>
          <w:bCs/>
        </w:rPr>
      </w:pPr>
      <w:r>
        <w:rPr>
          <w:rFonts w:eastAsia="Times New Roman"/>
          <w:bCs/>
        </w:rPr>
        <w:t>(2)</w:t>
      </w:r>
      <w:r>
        <w:rPr>
          <w:rFonts w:ascii="宋体" w:hAnsi="宋体" w:cs="宋体"/>
          <w:bCs/>
        </w:rPr>
        <w:t>圆柱体的密度是多少？</w:t>
      </w:r>
    </w:p>
    <w:p w:rsidR="00F46439" w:rsidRDefault="00F46439" w:rsidP="00F46439">
      <w:pPr>
        <w:spacing w:before="15" w:line="360" w:lineRule="auto"/>
        <w:jc w:val="left"/>
        <w:textAlignment w:val="center"/>
        <w:rPr>
          <w:rFonts w:ascii="宋体" w:hAnsi="宋体" w:cs="宋体"/>
          <w:bCs/>
        </w:rPr>
      </w:pPr>
      <w:r>
        <w:rPr>
          <w:rFonts w:eastAsia="Times New Roman"/>
          <w:bCs/>
        </w:rPr>
        <w:t>(3)</w:t>
      </w:r>
      <w:r>
        <w:rPr>
          <w:rFonts w:ascii="宋体" w:hAnsi="宋体" w:cs="宋体"/>
          <w:bCs/>
        </w:rPr>
        <w:t>该圆柱体的底面积是多少？</w:t>
      </w:r>
    </w:p>
    <w:p w:rsidR="00F46439" w:rsidRDefault="00F46439" w:rsidP="00F46439">
      <w:pPr>
        <w:spacing w:line="360" w:lineRule="auto"/>
        <w:jc w:val="left"/>
        <w:textAlignment w:val="center"/>
        <w:rPr>
          <w:rFonts w:eastAsia="Times New Roman"/>
          <w:bCs/>
          <w:color w:val="FF0000"/>
        </w:rPr>
      </w:pPr>
      <w:r>
        <w:rPr>
          <w:bCs/>
          <w:color w:val="FF0000"/>
        </w:rPr>
        <w:t>【答案】</w:t>
      </w:r>
      <w:r>
        <w:rPr>
          <w:rFonts w:eastAsia="Times New Roman"/>
          <w:bCs/>
          <w:color w:val="FF0000"/>
        </w:rPr>
        <w:t>(1) 8N(2)1.5×10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(3)0.02m</w:t>
      </w:r>
      <w:r>
        <w:rPr>
          <w:rFonts w:eastAsia="Times New Roman"/>
          <w:bCs/>
          <w:color w:val="FF0000"/>
          <w:vertAlign w:val="superscript"/>
        </w:rPr>
        <w:t>2</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【分析】</w:t>
      </w:r>
    </w:p>
    <w:p w:rsidR="00F46439" w:rsidRDefault="00F46439" w:rsidP="00F46439">
      <w:pPr>
        <w:spacing w:line="360" w:lineRule="auto"/>
        <w:jc w:val="left"/>
        <w:textAlignment w:val="center"/>
        <w:rPr>
          <w:bCs/>
          <w:color w:val="FF0000"/>
        </w:rPr>
      </w:pPr>
      <w:r>
        <w:rPr>
          <w:bCs/>
          <w:color w:val="FF0000"/>
        </w:rPr>
        <w:t>【详解】</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由</w:t>
      </w:r>
      <w:proofErr w:type="gramStart"/>
      <w:r>
        <w:rPr>
          <w:rFonts w:ascii="宋体" w:hAnsi="宋体" w:cs="宋体"/>
          <w:bCs/>
          <w:color w:val="FF0000"/>
        </w:rPr>
        <w:t>图象</w:t>
      </w:r>
      <w:proofErr w:type="gramEnd"/>
      <w:r>
        <w:rPr>
          <w:rFonts w:ascii="宋体" w:hAnsi="宋体" w:cs="宋体"/>
          <w:bCs/>
          <w:color w:val="FF0000"/>
        </w:rPr>
        <w:t>可知，当</w:t>
      </w:r>
      <w:r>
        <w:rPr>
          <w:rFonts w:eastAsia="Times New Roman"/>
          <w:bCs/>
          <w:i/>
          <w:color w:val="FF0000"/>
        </w:rPr>
        <w:t>h</w:t>
      </w:r>
      <w:r>
        <w:rPr>
          <w:rFonts w:eastAsia="Times New Roman"/>
          <w:bCs/>
          <w:color w:val="FF0000"/>
        </w:rPr>
        <w:t>= 0</w:t>
      </w:r>
      <w:r>
        <w:rPr>
          <w:rFonts w:ascii="宋体" w:hAnsi="宋体" w:cs="宋体"/>
          <w:bCs/>
          <w:color w:val="FF0000"/>
        </w:rPr>
        <w:t>时，弹簧测力计示数为</w:t>
      </w:r>
      <w:r>
        <w:rPr>
          <w:rFonts w:eastAsia="Times New Roman"/>
          <w:bCs/>
          <w:color w:val="FF0000"/>
        </w:rPr>
        <w:t>12N</w:t>
      </w:r>
      <w:r>
        <w:rPr>
          <w:rFonts w:ascii="宋体" w:hAnsi="宋体" w:cs="宋体"/>
          <w:bCs/>
          <w:color w:val="FF0000"/>
        </w:rPr>
        <w:t>，此时圆柱体处于空气中，根据二力平衡条件可知</w:t>
      </w:r>
    </w:p>
    <w:p w:rsidR="00F46439" w:rsidRDefault="00F46439" w:rsidP="00F46439">
      <w:pPr>
        <w:spacing w:before="15" w:line="360" w:lineRule="auto"/>
        <w:jc w:val="center"/>
        <w:textAlignment w:val="center"/>
        <w:rPr>
          <w:bCs/>
          <w:color w:val="FF0000"/>
        </w:rPr>
      </w:pPr>
      <w:r>
        <w:rPr>
          <w:bCs/>
          <w:color w:val="FF0000"/>
        </w:rPr>
        <w:object w:dxaOrig="1423" w:dyaOrig="377">
          <v:shape id="对象 122" o:spid="_x0000_i1138" type="#_x0000_t75" alt="eqId33cad0fa809a4a7faf536f91f0cfa4c4" style="width:71.25pt;height:18.75pt" o:ole="">
            <v:imagedata r:id="rId243" o:title="eqId33cad0fa809a4a7faf536f91f0cfa4c4"/>
          </v:shape>
          <o:OLEObject Type="Embed" ProgID="Equation.DSMT4" ShapeID="对象 122" DrawAspect="Content" ObjectID="_1670223870" r:id="rId244"/>
        </w:object>
      </w:r>
    </w:p>
    <w:p w:rsidR="00F46439" w:rsidRDefault="00F46439" w:rsidP="00F46439">
      <w:pPr>
        <w:spacing w:before="15" w:line="360" w:lineRule="auto"/>
        <w:jc w:val="left"/>
        <w:textAlignment w:val="center"/>
        <w:rPr>
          <w:rFonts w:ascii="宋体" w:hAnsi="宋体" w:cs="宋体"/>
          <w:bCs/>
          <w:color w:val="FF0000"/>
        </w:rPr>
      </w:pPr>
      <w:r>
        <w:rPr>
          <w:rFonts w:ascii="宋体" w:hAnsi="宋体" w:cs="宋体"/>
          <w:bCs/>
          <w:color w:val="FF0000"/>
        </w:rPr>
        <w:t>从</w:t>
      </w:r>
      <w:r>
        <w:rPr>
          <w:rFonts w:eastAsia="Times New Roman"/>
          <w:bCs/>
          <w:i/>
          <w:color w:val="FF0000"/>
        </w:rPr>
        <w:t>h</w:t>
      </w:r>
      <w:r>
        <w:rPr>
          <w:rFonts w:eastAsia="Times New Roman"/>
          <w:bCs/>
          <w:color w:val="FF0000"/>
        </w:rPr>
        <w:t>= 7cm</w:t>
      </w:r>
      <w:r>
        <w:rPr>
          <w:rFonts w:ascii="宋体" w:hAnsi="宋体" w:cs="宋体"/>
          <w:bCs/>
          <w:color w:val="FF0000"/>
        </w:rPr>
        <w:t>开始，弹簧测力计示数不变，说明此时圆柱体已经浸没在水中，对圆柱体受力分析，根据平衡关系可知</w:t>
      </w:r>
    </w:p>
    <w:p w:rsidR="00F46439" w:rsidRDefault="00F46439" w:rsidP="00F46439">
      <w:pPr>
        <w:spacing w:before="15" w:line="360" w:lineRule="auto"/>
        <w:jc w:val="center"/>
        <w:textAlignment w:val="center"/>
        <w:rPr>
          <w:bCs/>
          <w:color w:val="FF0000"/>
        </w:rPr>
      </w:pPr>
      <w:r>
        <w:rPr>
          <w:bCs/>
          <w:color w:val="FF0000"/>
        </w:rPr>
        <w:object w:dxaOrig="2743" w:dyaOrig="377">
          <v:shape id="对象 123" o:spid="_x0000_i1139" type="#_x0000_t75" alt="eqIdca375a7c33f340bc865af5e5dd867a7a" style="width:137.25pt;height:18.75pt" o:ole="">
            <v:imagedata r:id="rId245" o:title="eqIdca375a7c33f340bc865af5e5dd867a7a"/>
          </v:shape>
          <o:OLEObject Type="Embed" ProgID="Equation.DSMT4" ShapeID="对象 123" DrawAspect="Content" ObjectID="_1670223871" r:id="rId246"/>
        </w:objec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由阿基米德原理</w:t>
      </w:r>
      <w:r>
        <w:rPr>
          <w:bCs/>
          <w:color w:val="FF0000"/>
        </w:rPr>
        <w:object w:dxaOrig="1320" w:dyaOrig="375">
          <v:shape id="对象 124" o:spid="_x0000_i1140" type="#_x0000_t75" alt="eqIde9caf20c4aec49e4b05e571c2283e647" style="width:66pt;height:18.75pt" o:ole="">
            <v:imagedata r:id="rId247" o:title="eqIde9caf20c4aec49e4b05e571c2283e647"/>
          </v:shape>
          <o:OLEObject Type="Embed" ProgID="Equation.DSMT4" ShapeID="对象 124" DrawAspect="Content" ObjectID="_1670223872" r:id="rId248"/>
        </w:object>
      </w:r>
      <w:r>
        <w:rPr>
          <w:rFonts w:ascii="宋体" w:hAnsi="宋体" w:cs="宋体"/>
          <w:bCs/>
          <w:color w:val="FF0000"/>
        </w:rPr>
        <w:t>得</w:t>
      </w:r>
    </w:p>
    <w:p w:rsidR="00F46439" w:rsidRDefault="00F46439" w:rsidP="00F46439">
      <w:pPr>
        <w:spacing w:line="360" w:lineRule="auto"/>
        <w:jc w:val="center"/>
        <w:textAlignment w:val="center"/>
        <w:rPr>
          <w:bCs/>
          <w:color w:val="FF0000"/>
        </w:rPr>
      </w:pPr>
      <w:r>
        <w:rPr>
          <w:bCs/>
          <w:color w:val="FF0000"/>
        </w:rPr>
        <w:object w:dxaOrig="4903" w:dyaOrig="720">
          <v:shape id="对象 125" o:spid="_x0000_i1141" type="#_x0000_t75" alt="eqId9937db9911ea4877a90a705e5ead2db7" style="width:245.25pt;height:36pt" o:ole="">
            <v:imagedata r:id="rId249" o:title="eqId9937db9911ea4877a90a705e5ead2db7"/>
          </v:shape>
          <o:OLEObject Type="Embed" ProgID="Equation.DSMT4" ShapeID="对象 125" DrawAspect="Content" ObjectID="_1670223873" r:id="rId250"/>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因为物体全部浸没，所以物体的体积等于排开液体的体积，即</w:t>
      </w:r>
    </w:p>
    <w:p w:rsidR="00F46439" w:rsidRDefault="00F46439" w:rsidP="00F46439">
      <w:pPr>
        <w:spacing w:line="360" w:lineRule="auto"/>
        <w:jc w:val="center"/>
        <w:textAlignment w:val="center"/>
        <w:rPr>
          <w:bCs/>
          <w:color w:val="FF0000"/>
        </w:rPr>
      </w:pPr>
      <w:r>
        <w:rPr>
          <w:bCs/>
          <w:color w:val="FF0000"/>
        </w:rPr>
        <w:object w:dxaOrig="2023" w:dyaOrig="403">
          <v:shape id="对象 126" o:spid="_x0000_i1142" type="#_x0000_t75" alt="eqId3f0db1b80b794b72bf6c6c6f6d44e161" style="width:101.25pt;height:20.25pt" o:ole="">
            <v:imagedata r:id="rId251" o:title="eqId3f0db1b80b794b72bf6c6c6f6d44e161"/>
          </v:shape>
          <o:OLEObject Type="Embed" ProgID="Equation.DSMT4" ShapeID="对象 126" DrawAspect="Content" ObjectID="_1670223874" r:id="rId252"/>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物体的质量</w:t>
      </w:r>
    </w:p>
    <w:p w:rsidR="00F46439" w:rsidRDefault="00F46439" w:rsidP="00F46439">
      <w:pPr>
        <w:spacing w:line="360" w:lineRule="auto"/>
        <w:jc w:val="center"/>
        <w:textAlignment w:val="center"/>
        <w:rPr>
          <w:bCs/>
          <w:color w:val="FF0000"/>
        </w:rPr>
      </w:pPr>
      <w:r>
        <w:rPr>
          <w:bCs/>
          <w:color w:val="FF0000"/>
        </w:rPr>
        <w:object w:dxaOrig="2700" w:dyaOrig="660">
          <v:shape id="对象 127" o:spid="_x0000_i1143" type="#_x0000_t75" alt="eqId1921118dbc5e4e7fa4a883f551ec0d59" style="width:135pt;height:33pt" o:ole="">
            <v:imagedata r:id="rId253" o:title="eqId1921118dbc5e4e7fa4a883f551ec0d59"/>
          </v:shape>
          <o:OLEObject Type="Embed" ProgID="Equation.DSMT4" ShapeID="对象 127" DrawAspect="Content" ObjectID="_1670223875" r:id="rId254"/>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圆柱体的密度</w:t>
      </w:r>
    </w:p>
    <w:p w:rsidR="00F46439" w:rsidRDefault="00F46439" w:rsidP="00F46439">
      <w:pPr>
        <w:spacing w:line="360" w:lineRule="auto"/>
        <w:jc w:val="center"/>
        <w:textAlignment w:val="center"/>
        <w:rPr>
          <w:bCs/>
          <w:color w:val="FF0000"/>
        </w:rPr>
      </w:pPr>
      <w:r>
        <w:rPr>
          <w:bCs/>
          <w:color w:val="FF0000"/>
        </w:rPr>
        <w:object w:dxaOrig="3497" w:dyaOrig="704">
          <v:shape id="对象 128" o:spid="_x0000_i1144" type="#_x0000_t75" alt="eqId660d43f193a041d7baa4fab59e0cbc4b" style="width:174.75pt;height:35.25pt" o:ole="">
            <v:imagedata r:id="rId255" o:title="eqId660d43f193a041d7baa4fab59e0cbc4b"/>
          </v:shape>
          <o:OLEObject Type="Embed" ProgID="Equation.DSMT4" ShapeID="对象 128" DrawAspect="Content" ObjectID="_1670223876" r:id="rId256"/>
        </w:objec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由图知</w:t>
      </w:r>
      <w:r>
        <w:rPr>
          <w:rFonts w:eastAsia="Times New Roman"/>
          <w:bCs/>
          <w:i/>
          <w:color w:val="FF0000"/>
        </w:rPr>
        <w:t>BC</w:t>
      </w:r>
      <w:r>
        <w:rPr>
          <w:rFonts w:ascii="宋体" w:hAnsi="宋体" w:cs="宋体"/>
          <w:bCs/>
          <w:color w:val="FF0000"/>
        </w:rPr>
        <w:t>段为物体慢慢浸入液体，至到浸没的过程，</w:t>
      </w:r>
      <w:r>
        <w:rPr>
          <w:rFonts w:eastAsia="Times New Roman"/>
          <w:bCs/>
          <w:i/>
          <w:color w:val="FF0000"/>
        </w:rPr>
        <w:t>BC</w:t>
      </w:r>
      <w:r>
        <w:rPr>
          <w:rFonts w:eastAsia="Times New Roman"/>
          <w:bCs/>
          <w:color w:val="FF0000"/>
        </w:rPr>
        <w:t xml:space="preserve"> </w:t>
      </w:r>
      <w:r>
        <w:rPr>
          <w:rFonts w:ascii="宋体" w:hAnsi="宋体" w:cs="宋体"/>
          <w:bCs/>
          <w:color w:val="FF0000"/>
        </w:rPr>
        <w:t>段的距离就是物体的高度，所以</w:t>
      </w:r>
    </w:p>
    <w:p w:rsidR="00F46439" w:rsidRDefault="00F46439" w:rsidP="00F46439">
      <w:pPr>
        <w:spacing w:line="360" w:lineRule="auto"/>
        <w:jc w:val="center"/>
        <w:textAlignment w:val="center"/>
        <w:rPr>
          <w:bCs/>
          <w:color w:val="FF0000"/>
        </w:rPr>
      </w:pPr>
      <w:r>
        <w:rPr>
          <w:bCs/>
          <w:color w:val="FF0000"/>
        </w:rPr>
        <w:object w:dxaOrig="2983" w:dyaOrig="283">
          <v:shape id="对象 129" o:spid="_x0000_i1145" type="#_x0000_t75" alt="eqId1b997580de7c4345abc0fc1564937507" style="width:149.25pt;height:14.25pt" o:ole="">
            <v:imagedata r:id="rId257" o:title="eqId1b997580de7c4345abc0fc1564937507"/>
          </v:shape>
          <o:OLEObject Type="Embed" ProgID="Equation.DSMT4" ShapeID="对象 129" DrawAspect="Content" ObjectID="_1670223877" r:id="rId258"/>
        </w:objec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根据</w:t>
      </w:r>
      <w:r>
        <w:rPr>
          <w:rFonts w:eastAsia="Times New Roman"/>
          <w:bCs/>
          <w:i/>
          <w:color w:val="FF0000"/>
        </w:rPr>
        <w:t xml:space="preserve">V= </w:t>
      </w:r>
      <w:proofErr w:type="spellStart"/>
      <w:r>
        <w:rPr>
          <w:rFonts w:eastAsia="Times New Roman"/>
          <w:bCs/>
          <w:i/>
          <w:color w:val="FF0000"/>
        </w:rPr>
        <w:t>Sh</w:t>
      </w:r>
      <w:proofErr w:type="spellEnd"/>
      <w:r>
        <w:rPr>
          <w:rFonts w:ascii="宋体" w:hAnsi="宋体" w:cs="宋体"/>
          <w:bCs/>
          <w:color w:val="FF0000"/>
        </w:rPr>
        <w:t>知该圆柱体的底面积</w:t>
      </w:r>
    </w:p>
    <w:p w:rsidR="00F46439" w:rsidRDefault="00F46439" w:rsidP="00F46439">
      <w:pPr>
        <w:spacing w:line="360" w:lineRule="auto"/>
        <w:jc w:val="center"/>
        <w:textAlignment w:val="center"/>
        <w:rPr>
          <w:bCs/>
          <w:color w:val="FF0000"/>
        </w:rPr>
      </w:pPr>
      <w:r>
        <w:rPr>
          <w:bCs/>
          <w:color w:val="FF0000"/>
        </w:rPr>
        <w:object w:dxaOrig="2717" w:dyaOrig="660">
          <v:shape id="对象 130" o:spid="_x0000_i1146" type="#_x0000_t75" alt="eqIdfdc4f97dbdb947169b6f5c67c79fca5c" style="width:135.75pt;height:33pt" o:ole="">
            <v:imagedata r:id="rId259" o:title="eqIdfdc4f97dbdb947169b6f5c67c79fca5c"/>
          </v:shape>
          <o:OLEObject Type="Embed" ProgID="Equation.DSMT4" ShapeID="对象 130" DrawAspect="Content" ObjectID="_1670223878" r:id="rId260"/>
        </w:object>
      </w:r>
    </w:p>
    <w:p w:rsidR="00F46439" w:rsidRDefault="00F46439" w:rsidP="00F46439">
      <w:pPr>
        <w:spacing w:before="15" w:line="360" w:lineRule="auto"/>
        <w:jc w:val="left"/>
        <w:textAlignment w:val="center"/>
        <w:rPr>
          <w:rFonts w:ascii="宋体" w:hAnsi="宋体" w:cs="宋体"/>
          <w:bCs/>
          <w:color w:val="FF0000"/>
        </w:rPr>
      </w:pPr>
      <w:r>
        <w:rPr>
          <w:rFonts w:ascii="宋体" w:hAnsi="宋体" w:cs="宋体"/>
          <w:bCs/>
          <w:color w:val="FF0000"/>
        </w:rPr>
        <w:t>答：</w:t>
      </w:r>
      <w:r>
        <w:rPr>
          <w:rFonts w:eastAsia="Times New Roman"/>
          <w:bCs/>
          <w:color w:val="FF0000"/>
        </w:rPr>
        <w:t>(1)</w:t>
      </w:r>
      <w:r>
        <w:rPr>
          <w:rFonts w:ascii="宋体" w:hAnsi="宋体" w:cs="宋体"/>
          <w:bCs/>
          <w:color w:val="FF0000"/>
        </w:rPr>
        <w:t>完全浸没时，圆柱体受到的浮力</w:t>
      </w:r>
      <w:r>
        <w:rPr>
          <w:rFonts w:eastAsia="Times New Roman"/>
          <w:bCs/>
          <w:color w:val="FF0000"/>
        </w:rPr>
        <w:t>8N</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圆柱体的密度是</w:t>
      </w:r>
      <w:r>
        <w:rPr>
          <w:rFonts w:eastAsia="Times New Roman"/>
          <w:bCs/>
          <w:color w:val="FF0000"/>
        </w:rPr>
        <w:t>1.5×10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ascii="宋体" w:hAnsi="宋体" w:cs="宋体"/>
          <w:bCs/>
          <w:color w:val="FF0000"/>
        </w:rPr>
        <w:t>。</w:t>
      </w:r>
    </w:p>
    <w:p w:rsidR="00F46439" w:rsidRDefault="00F46439" w:rsidP="00F46439">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该圆柱体的底面积是</w:t>
      </w:r>
      <w:r>
        <w:rPr>
          <w:rFonts w:eastAsia="Times New Roman"/>
          <w:bCs/>
          <w:color w:val="FF0000"/>
        </w:rPr>
        <w:t>0.02m</w:t>
      </w:r>
      <w:r>
        <w:rPr>
          <w:rFonts w:eastAsia="Times New Roman"/>
          <w:bCs/>
          <w:color w:val="FF0000"/>
          <w:vertAlign w:val="superscript"/>
        </w:rPr>
        <w:t>2</w:t>
      </w:r>
      <w:r>
        <w:rPr>
          <w:rFonts w:ascii="宋体" w:hAnsi="宋体" w:cs="宋体"/>
          <w:bCs/>
          <w:color w:val="FF0000"/>
        </w:rPr>
        <w:t>。</w:t>
      </w:r>
    </w:p>
    <w:p w:rsidR="00F46439" w:rsidRDefault="00F46439" w:rsidP="00F46439">
      <w:pPr>
        <w:rPr>
          <w:rFonts w:hint="eastAsia"/>
          <w:bCs/>
          <w:color w:val="FF0000"/>
        </w:rPr>
      </w:pPr>
    </w:p>
    <w:p w:rsidR="00F46439" w:rsidRDefault="00F46439" w:rsidP="00F46439">
      <w:pPr>
        <w:spacing w:line="360" w:lineRule="auto"/>
        <w:jc w:val="left"/>
        <w:textAlignment w:val="center"/>
        <w:rPr>
          <w:rFonts w:ascii="宋体" w:hAnsi="宋体" w:cs="宋体"/>
          <w:bCs/>
        </w:rPr>
      </w:pPr>
      <w:r>
        <w:rPr>
          <w:bCs/>
        </w:rPr>
        <w:t>20</w:t>
      </w:r>
      <w:r>
        <w:rPr>
          <w:bCs/>
        </w:rPr>
        <w:t>．（</w:t>
      </w:r>
      <w:r>
        <w:rPr>
          <w:bCs/>
        </w:rPr>
        <w:t>2018·</w:t>
      </w:r>
      <w:r>
        <w:rPr>
          <w:bCs/>
        </w:rPr>
        <w:t>吉林省中考模拟）</w:t>
      </w:r>
      <w:r>
        <w:rPr>
          <w:rFonts w:ascii="宋体" w:hAnsi="宋体" w:cs="宋体"/>
          <w:bCs/>
        </w:rPr>
        <w:t>由某种合金制成的两个大小不同的工艺品，其中一个实心，一个空心．小明为判定哪个是空心的，进行了如下实验．（已知</w:t>
      </w:r>
      <w:r>
        <w:rPr>
          <w:rFonts w:eastAsia="Times New Roman"/>
          <w:bCs/>
        </w:rPr>
        <w:t>ρ</w:t>
      </w:r>
      <w:r>
        <w:rPr>
          <w:rFonts w:ascii="宋体" w:hAnsi="宋体" w:cs="宋体"/>
          <w:bCs/>
          <w:vertAlign w:val="subscript"/>
        </w:rPr>
        <w:t>水</w:t>
      </w:r>
      <w:r>
        <w:rPr>
          <w:rFonts w:eastAsia="Times New Roman"/>
          <w:bCs/>
        </w:rPr>
        <w:t>= 1.0 g/cm</w:t>
      </w:r>
      <w:r>
        <w:rPr>
          <w:rFonts w:eastAsia="Times New Roman"/>
          <w:bCs/>
          <w:vertAlign w:val="superscript"/>
        </w:rPr>
        <w:t>3</w:t>
      </w:r>
      <w:r>
        <w:rPr>
          <w:rFonts w:ascii="宋体" w:hAnsi="宋体" w:cs="宋体"/>
          <w:bCs/>
        </w:rPr>
        <w:t>，取</w:t>
      </w:r>
      <w:r>
        <w:rPr>
          <w:rFonts w:eastAsia="Times New Roman"/>
          <w:bCs/>
        </w:rPr>
        <w:t>g = 10 N/kg</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ascii="宋体" w:hAnsi="宋体" w:cs="宋体"/>
          <w:bCs/>
        </w:rPr>
        <w:t>（实验过程）将下列实验步骤中空白处补充完整．</w:t>
      </w:r>
    </w:p>
    <w:p w:rsidR="00F46439" w:rsidRDefault="00F46439" w:rsidP="00F46439">
      <w:pPr>
        <w:spacing w:line="360" w:lineRule="auto"/>
        <w:jc w:val="left"/>
        <w:textAlignment w:val="center"/>
        <w:rPr>
          <w:rFonts w:ascii="宋体" w:hAnsi="宋体" w:cs="宋体"/>
          <w:bCs/>
        </w:rPr>
      </w:pPr>
      <w:r>
        <w:rPr>
          <w:rFonts w:ascii="PMingLiU" w:eastAsia="PMingLiU" w:hAnsi="PMingLiU" w:cs="PMingLiU" w:hint="eastAsia"/>
          <w:bCs/>
        </w:rPr>
        <w:t>①</w:t>
      </w:r>
      <w:r>
        <w:rPr>
          <w:rFonts w:ascii="宋体" w:hAnsi="宋体" w:cs="宋体"/>
          <w:bCs/>
        </w:rPr>
        <w:t>用弹簧测力计测出小工艺品的重力</w:t>
      </w:r>
      <w:r>
        <w:rPr>
          <w:rFonts w:eastAsia="Times New Roman"/>
          <w:bCs/>
        </w:rPr>
        <w:t>G</w:t>
      </w:r>
      <w:r>
        <w:rPr>
          <w:rFonts w:eastAsia="Times New Roman"/>
          <w:bCs/>
          <w:vertAlign w:val="subscript"/>
        </w:rPr>
        <w:t xml:space="preserve">1 </w:t>
      </w:r>
      <w:r>
        <w:rPr>
          <w:rFonts w:eastAsia="Times New Roman"/>
          <w:bCs/>
        </w:rPr>
        <w:t>= 2 N</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ascii="PMingLiU" w:eastAsia="PMingLiU" w:hAnsi="PMingLiU" w:cs="PMingLiU" w:hint="eastAsia"/>
          <w:bCs/>
        </w:rPr>
        <w:t>②</w:t>
      </w:r>
      <w:r>
        <w:rPr>
          <w:rFonts w:ascii="宋体" w:hAnsi="宋体" w:cs="宋体"/>
          <w:bCs/>
        </w:rPr>
        <w:t>将挂在测力计下方的小工艺品浸没水中，小工艺品受到</w:t>
      </w:r>
      <w:r>
        <w:rPr>
          <w:bCs/>
        </w:rPr>
        <w:t>________</w:t>
      </w:r>
      <w:proofErr w:type="gramStart"/>
      <w:r>
        <w:rPr>
          <w:rFonts w:ascii="宋体" w:hAnsi="宋体" w:cs="宋体"/>
          <w:bCs/>
        </w:rPr>
        <w:t>个</w:t>
      </w:r>
      <w:proofErr w:type="gramEnd"/>
      <w:r>
        <w:rPr>
          <w:rFonts w:ascii="宋体" w:hAnsi="宋体" w:cs="宋体"/>
          <w:bCs/>
        </w:rPr>
        <w:t>力的作用，此时测力计的示数</w:t>
      </w:r>
      <w:r>
        <w:rPr>
          <w:rFonts w:eastAsia="Times New Roman"/>
          <w:bCs/>
        </w:rPr>
        <w:t>F</w:t>
      </w:r>
      <w:r>
        <w:rPr>
          <w:rFonts w:eastAsia="Times New Roman"/>
          <w:bCs/>
          <w:vertAlign w:val="subscript"/>
        </w:rPr>
        <w:t xml:space="preserve">1 </w:t>
      </w:r>
      <w:r>
        <w:rPr>
          <w:rFonts w:eastAsia="Times New Roman"/>
          <w:bCs/>
        </w:rPr>
        <w:t>= 1.6 N</w:t>
      </w:r>
      <w:r>
        <w:rPr>
          <w:rFonts w:ascii="宋体" w:hAnsi="宋体" w:cs="宋体"/>
          <w:bCs/>
        </w:rPr>
        <w:t>，则浮力</w:t>
      </w:r>
      <w:r>
        <w:rPr>
          <w:rFonts w:eastAsia="Times New Roman"/>
          <w:bCs/>
        </w:rPr>
        <w:t>F</w:t>
      </w:r>
      <w:r>
        <w:rPr>
          <w:rFonts w:ascii="宋体" w:hAnsi="宋体" w:cs="宋体"/>
          <w:bCs/>
          <w:vertAlign w:val="subscript"/>
        </w:rPr>
        <w:t>浮</w:t>
      </w:r>
      <w:r>
        <w:rPr>
          <w:rFonts w:eastAsia="Times New Roman"/>
          <w:bCs/>
        </w:rPr>
        <w:t>=</w:t>
      </w:r>
      <w:r>
        <w:rPr>
          <w:bCs/>
        </w:rPr>
        <w:t>__________</w:t>
      </w:r>
      <w:r>
        <w:rPr>
          <w:rFonts w:eastAsia="Times New Roman"/>
          <w:bCs/>
        </w:rPr>
        <w:t>N</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ascii="PMingLiU" w:eastAsia="PMingLiU" w:hAnsi="PMingLiU" w:cs="PMingLiU" w:hint="eastAsia"/>
          <w:bCs/>
        </w:rPr>
        <w:t>③</w:t>
      </w:r>
      <w:r>
        <w:rPr>
          <w:rFonts w:ascii="宋体" w:hAnsi="宋体" w:cs="宋体"/>
          <w:bCs/>
        </w:rPr>
        <w:t>用测力计测出大工艺品的重力</w:t>
      </w:r>
      <w:r>
        <w:rPr>
          <w:rFonts w:eastAsia="Times New Roman"/>
          <w:bCs/>
        </w:rPr>
        <w:t>G</w:t>
      </w:r>
      <w:r>
        <w:rPr>
          <w:rFonts w:eastAsia="Times New Roman"/>
          <w:bCs/>
          <w:vertAlign w:val="subscript"/>
        </w:rPr>
        <w:t xml:space="preserve">2 </w:t>
      </w:r>
      <w:r>
        <w:rPr>
          <w:rFonts w:eastAsia="Times New Roman"/>
          <w:bCs/>
        </w:rPr>
        <w:t>= 3 N</w:t>
      </w:r>
      <w:r>
        <w:rPr>
          <w:rFonts w:ascii="宋体" w:hAnsi="宋体" w:cs="宋体"/>
          <w:bCs/>
        </w:rPr>
        <w:t>．</w:t>
      </w:r>
    </w:p>
    <w:p w:rsidR="00F46439" w:rsidRDefault="00F46439" w:rsidP="00F46439">
      <w:pPr>
        <w:spacing w:line="360" w:lineRule="auto"/>
        <w:jc w:val="left"/>
        <w:textAlignment w:val="center"/>
        <w:rPr>
          <w:rFonts w:ascii="宋体" w:hAnsi="宋体" w:cs="宋体"/>
          <w:bCs/>
        </w:rPr>
      </w:pPr>
      <w:r>
        <w:rPr>
          <w:rFonts w:ascii="PMingLiU" w:eastAsia="PMingLiU" w:hAnsi="PMingLiU" w:cs="PMingLiU" w:hint="eastAsia"/>
          <w:bCs/>
        </w:rPr>
        <w:t>④</w:t>
      </w:r>
      <w:r>
        <w:rPr>
          <w:rFonts w:ascii="宋体" w:hAnsi="宋体" w:cs="宋体"/>
          <w:bCs/>
        </w:rPr>
        <w:t>如图所示，将挂在测力计下方的大工艺品浸没水中，测力计的示数</w:t>
      </w:r>
      <w:r>
        <w:rPr>
          <w:rFonts w:eastAsia="Times New Roman"/>
          <w:bCs/>
        </w:rPr>
        <w:t>F</w:t>
      </w:r>
      <w:r>
        <w:rPr>
          <w:rFonts w:eastAsia="Times New Roman"/>
          <w:bCs/>
          <w:vertAlign w:val="subscript"/>
        </w:rPr>
        <w:t xml:space="preserve">2 </w:t>
      </w:r>
      <w:r>
        <w:rPr>
          <w:rFonts w:eastAsia="Times New Roman"/>
          <w:bCs/>
        </w:rPr>
        <w:t>=</w:t>
      </w:r>
      <w:r>
        <w:rPr>
          <w:bCs/>
        </w:rPr>
        <w:t>_________</w:t>
      </w:r>
      <w:r>
        <w:rPr>
          <w:rFonts w:eastAsia="Times New Roman"/>
          <w:bCs/>
        </w:rPr>
        <w:t>N</w:t>
      </w:r>
      <w:r>
        <w:rPr>
          <w:rFonts w:ascii="宋体" w:hAnsi="宋体" w:cs="宋体"/>
          <w:bCs/>
        </w:rPr>
        <w:t>．</w:t>
      </w:r>
    </w:p>
    <w:p w:rsidR="00F46439" w:rsidRDefault="00F46439" w:rsidP="00F46439">
      <w:pPr>
        <w:spacing w:line="360" w:lineRule="auto"/>
        <w:jc w:val="left"/>
        <w:textAlignment w:val="center"/>
        <w:rPr>
          <w:bCs/>
        </w:rPr>
      </w:pPr>
      <w:r>
        <w:rPr>
          <w:bCs/>
          <w:noProof/>
          <w:lang w:eastAsia="zh-TW"/>
        </w:rPr>
        <w:drawing>
          <wp:inline distT="0" distB="0" distL="0" distR="0">
            <wp:extent cx="648335" cy="2349500"/>
            <wp:effectExtent l="0" t="0" r="0" b="0"/>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9142359" descr="figure"/>
                    <pic:cNvPicPr>
                      <a:picLocks noChangeAspect="1" noChangeArrowheads="1"/>
                    </pic:cNvPicPr>
                  </pic:nvPicPr>
                  <pic:blipFill>
                    <a:blip r:embed="rId261">
                      <a:extLst>
                        <a:ext uri="{28A0092B-C50C-407E-A947-70E740481C1C}">
                          <a14:useLocalDpi xmlns:a14="http://schemas.microsoft.com/office/drawing/2010/main" val="0"/>
                        </a:ext>
                      </a:extLst>
                    </a:blip>
                    <a:srcRect/>
                    <a:stretch>
                      <a:fillRect/>
                    </a:stretch>
                  </pic:blipFill>
                  <pic:spPr bwMode="auto">
                    <a:xfrm>
                      <a:off x="0" y="0"/>
                      <a:ext cx="648335" cy="2349500"/>
                    </a:xfrm>
                    <a:prstGeom prst="rect">
                      <a:avLst/>
                    </a:prstGeom>
                    <a:noFill/>
                    <a:ln>
                      <a:noFill/>
                    </a:ln>
                  </pic:spPr>
                </pic:pic>
              </a:graphicData>
            </a:graphic>
          </wp:inline>
        </w:drawing>
      </w:r>
    </w:p>
    <w:p w:rsidR="00F46439" w:rsidRDefault="00F46439" w:rsidP="00F46439">
      <w:pPr>
        <w:spacing w:line="360" w:lineRule="auto"/>
        <w:jc w:val="left"/>
        <w:textAlignment w:val="center"/>
        <w:rPr>
          <w:rFonts w:ascii="宋体" w:hAnsi="宋体" w:cs="宋体"/>
          <w:bCs/>
        </w:rPr>
      </w:pPr>
      <w:r>
        <w:rPr>
          <w:rFonts w:ascii="PMingLiU" w:eastAsia="PMingLiU" w:hAnsi="PMingLiU" w:cs="PMingLiU" w:hint="eastAsia"/>
          <w:bCs/>
        </w:rPr>
        <w:t>⑤</w:t>
      </w:r>
      <w:r>
        <w:rPr>
          <w:rFonts w:ascii="宋体" w:hAnsi="宋体" w:cs="宋体"/>
          <w:bCs/>
        </w:rPr>
        <w:t>合金的密度</w:t>
      </w:r>
      <w:r>
        <w:rPr>
          <w:rFonts w:eastAsia="Times New Roman"/>
          <w:bCs/>
        </w:rPr>
        <w:t>ρ =</w:t>
      </w:r>
      <w:r>
        <w:rPr>
          <w:bCs/>
        </w:rPr>
        <w:t>______________</w:t>
      </w:r>
      <w:r>
        <w:rPr>
          <w:rFonts w:eastAsia="Times New Roman"/>
          <w:bCs/>
        </w:rPr>
        <w:t>g/cm</w:t>
      </w:r>
      <w:r>
        <w:rPr>
          <w:rFonts w:eastAsia="Times New Roman"/>
          <w:bCs/>
          <w:vertAlign w:val="superscript"/>
        </w:rPr>
        <w:t>3</w:t>
      </w:r>
      <w:r>
        <w:rPr>
          <w:rFonts w:ascii="宋体" w:hAnsi="宋体" w:cs="宋体"/>
          <w:bCs/>
        </w:rPr>
        <w:t>，则</w:t>
      </w:r>
      <w:r>
        <w:rPr>
          <w:bCs/>
        </w:rPr>
        <w:t>_________</w:t>
      </w:r>
      <w:r>
        <w:rPr>
          <w:rFonts w:ascii="宋体" w:hAnsi="宋体" w:cs="宋体"/>
          <w:bCs/>
        </w:rPr>
        <w:t>（选填</w:t>
      </w:r>
      <w:r>
        <w:rPr>
          <w:rFonts w:eastAsia="Times New Roman"/>
          <w:bCs/>
        </w:rPr>
        <w:t>“</w:t>
      </w:r>
      <w:r>
        <w:rPr>
          <w:rFonts w:ascii="宋体" w:hAnsi="宋体" w:cs="宋体"/>
          <w:bCs/>
        </w:rPr>
        <w:t>大</w:t>
      </w:r>
      <w:r>
        <w:rPr>
          <w:rFonts w:eastAsia="Times New Roman"/>
          <w:bCs/>
        </w:rPr>
        <w:t>”</w:t>
      </w:r>
      <w:r>
        <w:rPr>
          <w:rFonts w:ascii="宋体" w:hAnsi="宋体" w:cs="宋体"/>
          <w:bCs/>
        </w:rPr>
        <w:t>或</w:t>
      </w:r>
      <w:r>
        <w:rPr>
          <w:rFonts w:eastAsia="Times New Roman"/>
          <w:bCs/>
        </w:rPr>
        <w:t>“</w:t>
      </w:r>
      <w:r>
        <w:rPr>
          <w:rFonts w:ascii="宋体" w:hAnsi="宋体" w:cs="宋体"/>
          <w:bCs/>
        </w:rPr>
        <w:t>小</w:t>
      </w:r>
      <w:r>
        <w:rPr>
          <w:rFonts w:eastAsia="Times New Roman"/>
          <w:bCs/>
        </w:rPr>
        <w:t>”</w:t>
      </w:r>
      <w:r>
        <w:rPr>
          <w:rFonts w:ascii="宋体" w:hAnsi="宋体" w:cs="宋体"/>
          <w:bCs/>
        </w:rPr>
        <w:t>）工艺品是空心的．</w:t>
      </w:r>
    </w:p>
    <w:p w:rsidR="00F46439" w:rsidRDefault="00F46439" w:rsidP="00F46439">
      <w:pPr>
        <w:spacing w:line="360" w:lineRule="auto"/>
        <w:jc w:val="left"/>
        <w:textAlignment w:val="center"/>
        <w:rPr>
          <w:rFonts w:ascii="宋体" w:hAnsi="宋体" w:cs="宋体"/>
          <w:bCs/>
        </w:rPr>
      </w:pPr>
      <w:r>
        <w:rPr>
          <w:rFonts w:ascii="宋体" w:hAnsi="宋体" w:cs="宋体"/>
          <w:bCs/>
        </w:rPr>
        <w:t>（拓展应用）空心工艺品空心部分的体积是</w:t>
      </w:r>
      <w:r>
        <w:rPr>
          <w:bCs/>
        </w:rPr>
        <w:t>_________</w:t>
      </w:r>
      <w:r>
        <w:rPr>
          <w:rFonts w:eastAsia="Times New Roman"/>
          <w:bCs/>
        </w:rPr>
        <w:t>cm</w:t>
      </w:r>
      <w:r>
        <w:rPr>
          <w:rFonts w:eastAsia="Times New Roman"/>
          <w:bCs/>
          <w:vertAlign w:val="superscript"/>
        </w:rPr>
        <w:t>3</w:t>
      </w:r>
      <w:r>
        <w:rPr>
          <w:rFonts w:ascii="宋体" w:hAnsi="宋体" w:cs="宋体"/>
          <w:bCs/>
        </w:rPr>
        <w:t>．</w:t>
      </w:r>
    </w:p>
    <w:p w:rsidR="00F46439" w:rsidRDefault="00F46439" w:rsidP="00F46439">
      <w:pPr>
        <w:spacing w:line="360" w:lineRule="auto"/>
        <w:jc w:val="left"/>
        <w:textAlignment w:val="center"/>
        <w:rPr>
          <w:rFonts w:eastAsia="Times New Roman"/>
          <w:bCs/>
          <w:color w:val="FF0000"/>
        </w:rPr>
      </w:pPr>
      <w:r>
        <w:rPr>
          <w:bCs/>
          <w:color w:val="FF0000"/>
        </w:rPr>
        <w:t>【答案】</w:t>
      </w:r>
      <w:r>
        <w:rPr>
          <w:rFonts w:ascii="宋体" w:hAnsi="宋体" w:cs="宋体"/>
          <w:bCs/>
          <w:color w:val="FF0000"/>
        </w:rPr>
        <w:t>三</w:t>
      </w:r>
      <w:r>
        <w:rPr>
          <w:bCs/>
          <w:color w:val="FF0000"/>
        </w:rPr>
        <w:t xml:space="preserve">    </w:t>
      </w:r>
      <w:r>
        <w:rPr>
          <w:rFonts w:eastAsia="Times New Roman"/>
          <w:bCs/>
          <w:color w:val="FF0000"/>
        </w:rPr>
        <w:t>0.4</w:t>
      </w:r>
      <w:r>
        <w:rPr>
          <w:bCs/>
          <w:color w:val="FF0000"/>
        </w:rPr>
        <w:t xml:space="preserve">    </w:t>
      </w:r>
      <w:r>
        <w:rPr>
          <w:rFonts w:eastAsia="Times New Roman"/>
          <w:bCs/>
          <w:color w:val="FF0000"/>
        </w:rPr>
        <w:t>2.2</w:t>
      </w:r>
      <w:r>
        <w:rPr>
          <w:bCs/>
          <w:color w:val="FF0000"/>
        </w:rPr>
        <w:t xml:space="preserve">    </w:t>
      </w:r>
      <w:r>
        <w:rPr>
          <w:rFonts w:eastAsia="Times New Roman"/>
          <w:bCs/>
          <w:color w:val="FF0000"/>
        </w:rPr>
        <w:t>5.0</w:t>
      </w:r>
      <w:r>
        <w:rPr>
          <w:bCs/>
          <w:color w:val="FF0000"/>
        </w:rPr>
        <w:t xml:space="preserve">    </w:t>
      </w:r>
      <w:r>
        <w:rPr>
          <w:rFonts w:ascii="宋体" w:hAnsi="宋体" w:cs="宋体"/>
          <w:bCs/>
          <w:color w:val="FF0000"/>
        </w:rPr>
        <w:t>大</w:t>
      </w:r>
      <w:r>
        <w:rPr>
          <w:bCs/>
          <w:color w:val="FF0000"/>
        </w:rPr>
        <w:t xml:space="preserve">    </w:t>
      </w:r>
      <w:r>
        <w:rPr>
          <w:rFonts w:eastAsia="Times New Roman"/>
          <w:bCs/>
          <w:color w:val="FF0000"/>
        </w:rPr>
        <w:t>20</w:t>
      </w:r>
      <w:r>
        <w:rPr>
          <w:bCs/>
          <w:color w:val="FF0000"/>
        </w:rPr>
        <w:t xml:space="preserve">    </w:t>
      </w:r>
    </w:p>
    <w:p w:rsidR="00F46439" w:rsidRDefault="00F46439" w:rsidP="00F46439">
      <w:pPr>
        <w:spacing w:line="360" w:lineRule="auto"/>
        <w:jc w:val="left"/>
        <w:textAlignment w:val="center"/>
        <w:rPr>
          <w:bCs/>
          <w:color w:val="FF0000"/>
        </w:rPr>
      </w:pPr>
      <w:r>
        <w:rPr>
          <w:bCs/>
          <w:color w:val="FF0000"/>
        </w:rPr>
        <w:t>【解析】</w:t>
      </w:r>
    </w:p>
    <w:p w:rsidR="00F46439" w:rsidRDefault="00F46439" w:rsidP="00F46439">
      <w:pPr>
        <w:spacing w:line="360" w:lineRule="auto"/>
        <w:jc w:val="left"/>
        <w:textAlignment w:val="center"/>
        <w:rPr>
          <w:bCs/>
          <w:color w:val="FF0000"/>
        </w:rPr>
      </w:pPr>
      <w:r>
        <w:rPr>
          <w:bCs/>
          <w:color w:val="FF0000"/>
        </w:rPr>
        <w:t>【分析】</w:t>
      </w:r>
    </w:p>
    <w:p w:rsidR="00F46439" w:rsidRDefault="00F46439" w:rsidP="00F46439">
      <w:pPr>
        <w:spacing w:line="360" w:lineRule="auto"/>
        <w:jc w:val="left"/>
        <w:textAlignment w:val="center"/>
        <w:rPr>
          <w:bCs/>
          <w:color w:val="FF0000"/>
        </w:rPr>
      </w:pPr>
      <w:r>
        <w:rPr>
          <w:bCs/>
          <w:color w:val="FF0000"/>
        </w:rPr>
        <w:t>【详解】</w:t>
      </w:r>
    </w:p>
    <w:p w:rsidR="00F46439" w:rsidRDefault="00F46439" w:rsidP="00F46439">
      <w:pPr>
        <w:spacing w:line="360" w:lineRule="auto"/>
        <w:jc w:val="left"/>
        <w:textAlignment w:val="center"/>
        <w:rPr>
          <w:rFonts w:ascii="宋体" w:hAnsi="宋体" w:cs="宋体"/>
          <w:bCs/>
          <w:color w:val="FF0000"/>
        </w:rPr>
      </w:pPr>
      <w:r>
        <w:rPr>
          <w:rFonts w:ascii="PMingLiU" w:eastAsia="PMingLiU" w:hAnsi="PMingLiU" w:cs="PMingLiU" w:hint="eastAsia"/>
          <w:bCs/>
          <w:color w:val="FF0000"/>
        </w:rPr>
        <w:t>②</w:t>
      </w:r>
      <w:r>
        <w:rPr>
          <w:rFonts w:eastAsia="Times New Roman"/>
          <w:bCs/>
          <w:color w:val="FF0000"/>
        </w:rPr>
        <w:t xml:space="preserve"> </w:t>
      </w:r>
      <w:r>
        <w:rPr>
          <w:rFonts w:ascii="宋体" w:hAnsi="宋体" w:cs="宋体"/>
          <w:bCs/>
          <w:color w:val="FF0000"/>
        </w:rPr>
        <w:t>小工艺品受到重力、弹簧测力计的拉力、水的浮力三个力；</w:t>
      </w:r>
      <w:r>
        <w:rPr>
          <w:rFonts w:eastAsia="Times New Roman"/>
          <w:bCs/>
          <w:color w:val="FF0000"/>
        </w:rPr>
        <w:t>F</w:t>
      </w:r>
      <w:r>
        <w:rPr>
          <w:rFonts w:ascii="宋体" w:hAnsi="宋体" w:cs="宋体"/>
          <w:bCs/>
          <w:color w:val="FF0000"/>
          <w:vertAlign w:val="subscript"/>
        </w:rPr>
        <w:t>浮</w:t>
      </w:r>
      <w:r>
        <w:rPr>
          <w:rFonts w:eastAsia="Times New Roman"/>
          <w:bCs/>
          <w:color w:val="FF0000"/>
        </w:rPr>
        <w:t>= G</w:t>
      </w:r>
      <w:r>
        <w:rPr>
          <w:rFonts w:eastAsia="Times New Roman"/>
          <w:bCs/>
          <w:color w:val="FF0000"/>
          <w:vertAlign w:val="subscript"/>
        </w:rPr>
        <w:t xml:space="preserve">1 </w:t>
      </w:r>
      <w:r>
        <w:rPr>
          <w:rFonts w:eastAsia="Times New Roman"/>
          <w:bCs/>
          <w:color w:val="FF0000"/>
        </w:rPr>
        <w:t>-F</w:t>
      </w:r>
      <w:r>
        <w:rPr>
          <w:rFonts w:eastAsia="Times New Roman"/>
          <w:bCs/>
          <w:color w:val="FF0000"/>
          <w:vertAlign w:val="subscript"/>
        </w:rPr>
        <w:t>1</w:t>
      </w:r>
      <w:r>
        <w:rPr>
          <w:rFonts w:eastAsia="Times New Roman"/>
          <w:bCs/>
          <w:color w:val="FF0000"/>
        </w:rPr>
        <w:t>=0.4N</w:t>
      </w:r>
      <w:r>
        <w:rPr>
          <w:rFonts w:ascii="宋体" w:hAnsi="宋体" w:cs="宋体"/>
          <w:bCs/>
          <w:color w:val="FF0000"/>
        </w:rPr>
        <w:t>．</w:t>
      </w:r>
    </w:p>
    <w:p w:rsidR="00F46439" w:rsidRDefault="00F46439" w:rsidP="00F46439">
      <w:pPr>
        <w:spacing w:line="360" w:lineRule="auto"/>
        <w:jc w:val="left"/>
        <w:textAlignment w:val="center"/>
        <w:rPr>
          <w:rFonts w:eastAsia="Times New Roman"/>
          <w:bCs/>
          <w:color w:val="FF0000"/>
        </w:rPr>
      </w:pPr>
      <w:r>
        <w:rPr>
          <w:rFonts w:ascii="PMingLiU" w:eastAsia="PMingLiU" w:hAnsi="PMingLiU" w:cs="PMingLiU" w:hint="eastAsia"/>
          <w:bCs/>
          <w:color w:val="FF0000"/>
        </w:rPr>
        <w:t>④</w:t>
      </w:r>
      <w:r>
        <w:rPr>
          <w:rFonts w:ascii="宋体" w:hAnsi="宋体" w:cs="宋体"/>
          <w:bCs/>
          <w:color w:val="FF0000"/>
        </w:rPr>
        <w:t>根据测力计读数规律得</w:t>
      </w:r>
      <w:r>
        <w:rPr>
          <w:rFonts w:eastAsia="Times New Roman"/>
          <w:bCs/>
          <w:color w:val="FF0000"/>
        </w:rPr>
        <w:t>:2.2N;</w:t>
      </w:r>
    </w:p>
    <w:p w:rsidR="00F46439" w:rsidRDefault="00F46439" w:rsidP="00F46439">
      <w:pPr>
        <w:spacing w:line="360" w:lineRule="auto"/>
        <w:jc w:val="left"/>
        <w:textAlignment w:val="center"/>
        <w:rPr>
          <w:rFonts w:ascii="宋体" w:hAnsi="宋体" w:cs="宋体"/>
          <w:bCs/>
          <w:color w:val="FF0000"/>
        </w:rPr>
      </w:pPr>
      <w:r>
        <w:rPr>
          <w:rFonts w:ascii="PMingLiU" w:eastAsia="PMingLiU" w:hAnsi="PMingLiU" w:cs="PMingLiU" w:hint="eastAsia"/>
          <w:bCs/>
          <w:color w:val="FF0000"/>
        </w:rPr>
        <w:t>⑤</w:t>
      </w:r>
      <w:r>
        <w:rPr>
          <w:rFonts w:ascii="宋体" w:hAnsi="宋体" w:cs="宋体"/>
          <w:bCs/>
          <w:color w:val="FF0000"/>
        </w:rPr>
        <w:t>大空心工艺品所受浮力：</w:t>
      </w:r>
      <w:r>
        <w:rPr>
          <w:rFonts w:eastAsia="Times New Roman"/>
          <w:bCs/>
          <w:color w:val="FF0000"/>
        </w:rPr>
        <w:t>F</w:t>
      </w:r>
      <w:r>
        <w:rPr>
          <w:rFonts w:ascii="宋体" w:hAnsi="宋体" w:cs="宋体"/>
          <w:bCs/>
          <w:color w:val="FF0000"/>
          <w:vertAlign w:val="subscript"/>
        </w:rPr>
        <w:t>浮</w:t>
      </w:r>
      <w:r>
        <w:rPr>
          <w:rFonts w:eastAsia="Times New Roman"/>
          <w:bCs/>
          <w:color w:val="FF0000"/>
        </w:rPr>
        <w:t>= G</w:t>
      </w:r>
      <w:r>
        <w:rPr>
          <w:rFonts w:eastAsia="Times New Roman"/>
          <w:bCs/>
          <w:color w:val="FF0000"/>
          <w:vertAlign w:val="subscript"/>
        </w:rPr>
        <w:t xml:space="preserve">2 </w:t>
      </w:r>
      <w:r>
        <w:rPr>
          <w:rFonts w:eastAsia="Times New Roman"/>
          <w:bCs/>
          <w:color w:val="FF0000"/>
        </w:rPr>
        <w:t>–F</w:t>
      </w:r>
      <w:r>
        <w:rPr>
          <w:rFonts w:eastAsia="Times New Roman"/>
          <w:bCs/>
          <w:color w:val="FF0000"/>
          <w:vertAlign w:val="subscript"/>
        </w:rPr>
        <w:t>2</w:t>
      </w:r>
      <w:r>
        <w:rPr>
          <w:rFonts w:eastAsia="Times New Roman"/>
          <w:bCs/>
          <w:color w:val="FF0000"/>
        </w:rPr>
        <w:t>=0.8N</w:t>
      </w:r>
      <w:r>
        <w:rPr>
          <w:rFonts w:ascii="宋体" w:hAnsi="宋体" w:cs="宋体"/>
          <w:bCs/>
          <w:color w:val="FF0000"/>
        </w:rPr>
        <w:t>，由此可知大工艺品体积是小工艺品体积的二倍，同理质量也为二倍关系，事实上，大工艺品质量小，所以大工艺品为空心的；</w:t>
      </w:r>
    </w:p>
    <w:p w:rsidR="00F46439" w:rsidRDefault="00F46439" w:rsidP="00F46439">
      <w:pPr>
        <w:spacing w:line="360" w:lineRule="auto"/>
        <w:jc w:val="left"/>
        <w:textAlignment w:val="center"/>
        <w:rPr>
          <w:rFonts w:ascii="宋体" w:hAnsi="宋体" w:cs="宋体"/>
          <w:bCs/>
          <w:color w:val="FF0000"/>
        </w:rPr>
      </w:pPr>
      <w:r>
        <w:rPr>
          <w:rFonts w:ascii="宋体" w:hAnsi="宋体" w:cs="宋体"/>
          <w:bCs/>
          <w:color w:val="FF0000"/>
        </w:rPr>
        <w:t>小工艺品体积为</w:t>
      </w:r>
      <w:r>
        <w:rPr>
          <w:bCs/>
          <w:color w:val="FF0000"/>
        </w:rPr>
        <w:object w:dxaOrig="965" w:dyaOrig="720">
          <v:shape id="对象 131" o:spid="_x0000_i1147" type="#_x0000_t75" alt="eqId92909eba34f64b94a5928ed41f9111a7" style="width:48pt;height:36pt" o:ole="">
            <v:imagedata r:id="rId262" o:title="eqId92909eba34f64b94a5928ed41f9111a7"/>
          </v:shape>
          <o:OLEObject Type="Embed" ProgID="Equation.DSMT4" ShapeID="对象 131" DrawAspect="Content" ObjectID="_1670223879" r:id="rId263"/>
        </w:object>
      </w:r>
      <w:r>
        <w:rPr>
          <w:rFonts w:ascii="宋体" w:hAnsi="宋体" w:cs="宋体"/>
          <w:bCs/>
          <w:color w:val="FF0000"/>
        </w:rPr>
        <w:t>，密度</w:t>
      </w:r>
      <w:r>
        <w:rPr>
          <w:bCs/>
          <w:color w:val="FF0000"/>
        </w:rPr>
        <w:object w:dxaOrig="720" w:dyaOrig="679">
          <v:shape id="对象 132" o:spid="_x0000_i1148" type="#_x0000_t75" alt="eqId63607af69d0546b1805c9d12474a47c4" style="width:36pt;height:33.75pt" o:ole="">
            <v:imagedata r:id="rId264" o:title="eqId63607af69d0546b1805c9d12474a47c4"/>
          </v:shape>
          <o:OLEObject Type="Embed" ProgID="Equation.DSMT4" ShapeID="对象 132" DrawAspect="Content" ObjectID="_1670223880" r:id="rId265"/>
        </w:object>
      </w:r>
      <w:r>
        <w:rPr>
          <w:rFonts w:eastAsia="Times New Roman"/>
          <w:bCs/>
          <w:color w:val="FF0000"/>
        </w:rPr>
        <w:t>,</w:t>
      </w:r>
      <w:r>
        <w:rPr>
          <w:rFonts w:ascii="宋体" w:hAnsi="宋体" w:cs="宋体"/>
          <w:bCs/>
          <w:color w:val="FF0000"/>
        </w:rPr>
        <w:t>大工艺品体积</w:t>
      </w:r>
      <w:r>
        <w:rPr>
          <w:bCs/>
          <w:color w:val="FF0000"/>
        </w:rPr>
        <w:object w:dxaOrig="802" w:dyaOrig="666">
          <v:shape id="对象 133" o:spid="_x0000_i1149" type="#_x0000_t75" alt="eqIdeb4acdd174bf49dc99115b4b630f0755" style="width:39.75pt;height:33pt" o:ole="">
            <v:imagedata r:id="rId266" o:title="eqIdeb4acdd174bf49dc99115b4b630f0755"/>
          </v:shape>
          <o:OLEObject Type="Embed" ProgID="Equation.DSMT4" ShapeID="对象 133" DrawAspect="Content" ObjectID="_1670223881" r:id="rId267"/>
        </w:object>
      </w:r>
      <w:r>
        <w:rPr>
          <w:rFonts w:ascii="宋体" w:hAnsi="宋体" w:cs="宋体"/>
          <w:bCs/>
          <w:color w:val="FF0000"/>
        </w:rPr>
        <w:t>，空心部分体积</w:t>
      </w:r>
      <w:r>
        <w:rPr>
          <w:bCs/>
          <w:color w:val="FF0000"/>
        </w:rPr>
        <w:object w:dxaOrig="1155" w:dyaOrig="367">
          <v:shape id="对象 134" o:spid="_x0000_i1150" type="#_x0000_t75" alt="eqIdefaa87a66ff740279fdb4face8c9314b" style="width:57.75pt;height:18pt" o:ole="">
            <v:imagedata r:id="rId268" o:title="eqIdefaa87a66ff740279fdb4face8c9314b"/>
          </v:shape>
          <o:OLEObject Type="Embed" ProgID="Equation.DSMT4" ShapeID="对象 134" DrawAspect="Content" ObjectID="_1670223882" r:id="rId269"/>
        </w:object>
      </w:r>
    </w:p>
    <w:p w:rsidR="00F46439" w:rsidRDefault="00F46439" w:rsidP="00F46439">
      <w:pPr>
        <w:shd w:val="clear" w:color="auto" w:fill="FFFFFF"/>
        <w:wordWrap w:val="0"/>
        <w:spacing w:line="360" w:lineRule="auto"/>
        <w:textAlignment w:val="center"/>
        <w:rPr>
          <w:snapToGrid w:val="0"/>
          <w:color w:val="FF0000"/>
          <w:kern w:val="0"/>
          <w:sz w:val="20"/>
          <w:szCs w:val="20"/>
        </w:rPr>
      </w:pPr>
    </w:p>
    <w:p w:rsidR="00EE4D22" w:rsidRPr="00F46439" w:rsidRDefault="00EE4D22" w:rsidP="00F46439"/>
    <w:sectPr w:rsidR="00EE4D22" w:rsidRPr="00F46439">
      <w:headerReference w:type="default" r:id="rId270"/>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887" w:rsidRDefault="000C6887" w:rsidP="00CC032E">
      <w:r>
        <w:separator/>
      </w:r>
    </w:p>
  </w:endnote>
  <w:endnote w:type="continuationSeparator" w:id="0">
    <w:p w:rsidR="000C6887" w:rsidRDefault="000C6887" w:rsidP="00CC0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Times New Romance">
    <w:altName w:val="Segoe Print"/>
    <w:charset w:val="00"/>
    <w:family w:val="auto"/>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887" w:rsidRDefault="000C6887" w:rsidP="00CC032E">
      <w:r>
        <w:separator/>
      </w:r>
    </w:p>
  </w:footnote>
  <w:footnote w:type="continuationSeparator" w:id="0">
    <w:p w:rsidR="000C6887" w:rsidRDefault="000C6887" w:rsidP="00CC0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32E" w:rsidRDefault="00CC032E" w:rsidP="00CC032E">
    <w:pPr>
      <w:pStyle w:val="a3"/>
      <w:jc w:val="center"/>
      <w:rPr>
        <w:lang w:eastAsia="zh-CN"/>
      </w:rPr>
    </w:pPr>
    <w:r w:rsidRPr="00CC032E">
      <w:rPr>
        <w:rFonts w:hint="eastAsia"/>
        <w:lang w:eastAsia="zh-CN"/>
      </w:rPr>
      <w:t>河北省</w:t>
    </w:r>
    <w:r w:rsidRPr="00CC032E">
      <w:rPr>
        <w:lang w:eastAsia="zh-CN"/>
      </w:rPr>
      <w:t>5</w:t>
    </w:r>
    <w:r w:rsidRPr="00CC032E">
      <w:rPr>
        <w:rFonts w:hint="eastAsia"/>
        <w:lang w:eastAsia="zh-CN"/>
      </w:rPr>
      <w:t>年（</w:t>
    </w:r>
    <w:r w:rsidRPr="00CC032E">
      <w:rPr>
        <w:lang w:eastAsia="zh-CN"/>
      </w:rPr>
      <w:t>2016-2020</w:t>
    </w:r>
    <w:r w:rsidRPr="00CC032E">
      <w:rPr>
        <w:rFonts w:hint="eastAsia"/>
        <w:lang w:eastAsia="zh-CN"/>
      </w:rPr>
      <w:t>）中考</w:t>
    </w:r>
    <w:r w:rsidRPr="00CC032E">
      <w:rPr>
        <w:lang w:eastAsia="zh-CN"/>
      </w:rPr>
      <w:t>1</w:t>
    </w:r>
    <w:r w:rsidRPr="00CC032E">
      <w:rPr>
        <w:rFonts w:hint="eastAsia"/>
        <w:lang w:eastAsia="zh-CN"/>
      </w:rPr>
      <w:t>年模拟物理真题分项详解</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806"/>
    <w:rsid w:val="000C6887"/>
    <w:rsid w:val="00112C9A"/>
    <w:rsid w:val="00462806"/>
    <w:rsid w:val="00C10852"/>
    <w:rsid w:val="00CC032E"/>
    <w:rsid w:val="00EE4D22"/>
    <w:rsid w:val="00F46439"/>
    <w:rsid w:val="00FD64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rsid w:val="00CC032E"/>
    <w:rPr>
      <w:sz w:val="20"/>
      <w:szCs w:val="20"/>
    </w:rPr>
  </w:style>
  <w:style w:type="paragraph" w:styleId="a4">
    <w:name w:val="footer"/>
    <w:basedOn w:val="a"/>
    <w:link w:val="Char0"/>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rsid w:val="00CC032E"/>
    <w:rPr>
      <w:rFonts w:asciiTheme="majorHAnsi" w:eastAsiaTheme="majorEastAsia" w:hAnsiTheme="majorHAnsi" w:cstheme="majorBidi"/>
      <w:sz w:val="18"/>
      <w:szCs w:val="18"/>
      <w:lang w:eastAsia="zh-CN"/>
    </w:rPr>
  </w:style>
  <w:style w:type="paragraph" w:customStyle="1" w:styleId="Normal616">
    <w:name w:val="Normal_6_16"/>
    <w:uiPriority w:val="99"/>
    <w:rsid w:val="00EE4D22"/>
    <w:pPr>
      <w:widowControl w:val="0"/>
      <w:jc w:val="both"/>
    </w:pPr>
    <w:rPr>
      <w:rFonts w:ascii="Calibri" w:eastAsia="宋体" w:hAnsi="Calibri" w:cs="Times New Roman"/>
      <w:sz w:val="21"/>
      <w:lang w:eastAsia="zh-CN"/>
    </w:rPr>
  </w:style>
  <w:style w:type="character" w:styleId="a6">
    <w:name w:val="Emphasis"/>
    <w:uiPriority w:val="20"/>
    <w:qFormat/>
    <w:rsid w:val="00F46439"/>
    <w:rPr>
      <w:i/>
      <w:iCs/>
    </w:rPr>
  </w:style>
  <w:style w:type="character" w:customStyle="1" w:styleId="Char2">
    <w:name w:val="正文文本 Char"/>
    <w:link w:val="a7"/>
    <w:uiPriority w:val="1"/>
    <w:rsid w:val="00F46439"/>
    <w:rPr>
      <w:rFonts w:ascii="楷体" w:eastAsia="楷体" w:hAnsi="楷体" w:cs="楷体"/>
      <w:sz w:val="36"/>
      <w:szCs w:val="36"/>
    </w:rPr>
  </w:style>
  <w:style w:type="character" w:customStyle="1" w:styleId="qseq">
    <w:name w:val="qseq"/>
    <w:rsid w:val="00F46439"/>
  </w:style>
  <w:style w:type="paragraph" w:styleId="a7">
    <w:name w:val="Body Text"/>
    <w:basedOn w:val="a"/>
    <w:link w:val="Char2"/>
    <w:uiPriority w:val="1"/>
    <w:qFormat/>
    <w:rsid w:val="00F46439"/>
    <w:pPr>
      <w:autoSpaceDE w:val="0"/>
      <w:autoSpaceDN w:val="0"/>
      <w:jc w:val="left"/>
    </w:pPr>
    <w:rPr>
      <w:rFonts w:ascii="楷体" w:eastAsia="楷体" w:hAnsi="楷体" w:cs="楷体"/>
      <w:sz w:val="36"/>
      <w:szCs w:val="36"/>
      <w:lang w:eastAsia="zh-TW"/>
    </w:rPr>
  </w:style>
  <w:style w:type="character" w:customStyle="1" w:styleId="Char10">
    <w:name w:val="正文文本 Char1"/>
    <w:basedOn w:val="a0"/>
    <w:uiPriority w:val="99"/>
    <w:semiHidden/>
    <w:rsid w:val="00F46439"/>
    <w:rPr>
      <w:rFonts w:ascii="Times New Roman" w:eastAsia="宋体" w:hAnsi="Times New Roman" w:cs="Times New Roman"/>
      <w:sz w:val="21"/>
      <w:szCs w:val="24"/>
      <w:lang w:eastAsia="zh-CN"/>
    </w:rPr>
  </w:style>
  <w:style w:type="paragraph" w:customStyle="1" w:styleId="DefaultParagraph">
    <w:name w:val="DefaultParagraph"/>
    <w:rsid w:val="00F46439"/>
    <w:rPr>
      <w:rFonts w:ascii="Times New Roman" w:eastAsia="宋体" w:hAnsi="Calibri" w:cs="Times New Roman"/>
      <w:sz w:val="21"/>
      <w:lang w:eastAsia="zh-CN"/>
    </w:rPr>
  </w:style>
  <w:style w:type="paragraph" w:customStyle="1" w:styleId="1">
    <w:name w:val="列出段落1"/>
    <w:basedOn w:val="a"/>
    <w:uiPriority w:val="34"/>
    <w:qFormat/>
    <w:rsid w:val="00F46439"/>
    <w:pPr>
      <w:ind w:firstLineChars="200" w:firstLine="420"/>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rsid w:val="00CC032E"/>
    <w:rPr>
      <w:sz w:val="20"/>
      <w:szCs w:val="20"/>
    </w:rPr>
  </w:style>
  <w:style w:type="paragraph" w:styleId="a4">
    <w:name w:val="footer"/>
    <w:basedOn w:val="a"/>
    <w:link w:val="Char0"/>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rsid w:val="00CC032E"/>
    <w:rPr>
      <w:rFonts w:asciiTheme="majorHAnsi" w:eastAsiaTheme="majorEastAsia" w:hAnsiTheme="majorHAnsi" w:cstheme="majorBidi"/>
      <w:sz w:val="18"/>
      <w:szCs w:val="18"/>
      <w:lang w:eastAsia="zh-CN"/>
    </w:rPr>
  </w:style>
  <w:style w:type="paragraph" w:customStyle="1" w:styleId="Normal616">
    <w:name w:val="Normal_6_16"/>
    <w:uiPriority w:val="99"/>
    <w:rsid w:val="00EE4D22"/>
    <w:pPr>
      <w:widowControl w:val="0"/>
      <w:jc w:val="both"/>
    </w:pPr>
    <w:rPr>
      <w:rFonts w:ascii="Calibri" w:eastAsia="宋体" w:hAnsi="Calibri" w:cs="Times New Roman"/>
      <w:sz w:val="21"/>
      <w:lang w:eastAsia="zh-CN"/>
    </w:rPr>
  </w:style>
  <w:style w:type="character" w:styleId="a6">
    <w:name w:val="Emphasis"/>
    <w:uiPriority w:val="20"/>
    <w:qFormat/>
    <w:rsid w:val="00F46439"/>
    <w:rPr>
      <w:i/>
      <w:iCs/>
    </w:rPr>
  </w:style>
  <w:style w:type="character" w:customStyle="1" w:styleId="Char2">
    <w:name w:val="正文文本 Char"/>
    <w:link w:val="a7"/>
    <w:uiPriority w:val="1"/>
    <w:rsid w:val="00F46439"/>
    <w:rPr>
      <w:rFonts w:ascii="楷体" w:eastAsia="楷体" w:hAnsi="楷体" w:cs="楷体"/>
      <w:sz w:val="36"/>
      <w:szCs w:val="36"/>
    </w:rPr>
  </w:style>
  <w:style w:type="character" w:customStyle="1" w:styleId="qseq">
    <w:name w:val="qseq"/>
    <w:rsid w:val="00F46439"/>
  </w:style>
  <w:style w:type="paragraph" w:styleId="a7">
    <w:name w:val="Body Text"/>
    <w:basedOn w:val="a"/>
    <w:link w:val="Char2"/>
    <w:uiPriority w:val="1"/>
    <w:qFormat/>
    <w:rsid w:val="00F46439"/>
    <w:pPr>
      <w:autoSpaceDE w:val="0"/>
      <w:autoSpaceDN w:val="0"/>
      <w:jc w:val="left"/>
    </w:pPr>
    <w:rPr>
      <w:rFonts w:ascii="楷体" w:eastAsia="楷体" w:hAnsi="楷体" w:cs="楷体"/>
      <w:sz w:val="36"/>
      <w:szCs w:val="36"/>
      <w:lang w:eastAsia="zh-TW"/>
    </w:rPr>
  </w:style>
  <w:style w:type="character" w:customStyle="1" w:styleId="Char10">
    <w:name w:val="正文文本 Char1"/>
    <w:basedOn w:val="a0"/>
    <w:uiPriority w:val="99"/>
    <w:semiHidden/>
    <w:rsid w:val="00F46439"/>
    <w:rPr>
      <w:rFonts w:ascii="Times New Roman" w:eastAsia="宋体" w:hAnsi="Times New Roman" w:cs="Times New Roman"/>
      <w:sz w:val="21"/>
      <w:szCs w:val="24"/>
      <w:lang w:eastAsia="zh-CN"/>
    </w:rPr>
  </w:style>
  <w:style w:type="paragraph" w:customStyle="1" w:styleId="DefaultParagraph">
    <w:name w:val="DefaultParagraph"/>
    <w:rsid w:val="00F46439"/>
    <w:rPr>
      <w:rFonts w:ascii="Times New Roman" w:eastAsia="宋体" w:hAnsi="Calibri" w:cs="Times New Roman"/>
      <w:sz w:val="21"/>
      <w:lang w:eastAsia="zh-CN"/>
    </w:rPr>
  </w:style>
  <w:style w:type="paragraph" w:customStyle="1" w:styleId="1">
    <w:name w:val="列出段落1"/>
    <w:basedOn w:val="a"/>
    <w:uiPriority w:val="34"/>
    <w:qFormat/>
    <w:rsid w:val="00F46439"/>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11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9.wmf"/><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oleObject" Target="embeddings/oleObject39.bin"/><Relationship Id="rId138" Type="http://schemas.openxmlformats.org/officeDocument/2006/relationships/oleObject" Target="embeddings/oleObject64.bin"/><Relationship Id="rId159" Type="http://schemas.openxmlformats.org/officeDocument/2006/relationships/oleObject" Target="embeddings/oleObject73.bin"/><Relationship Id="rId170" Type="http://schemas.openxmlformats.org/officeDocument/2006/relationships/oleObject" Target="embeddings/oleObject78.bin"/><Relationship Id="rId191" Type="http://schemas.openxmlformats.org/officeDocument/2006/relationships/oleObject" Target="embeddings/oleObject88.bin"/><Relationship Id="rId205" Type="http://schemas.openxmlformats.org/officeDocument/2006/relationships/image" Target="media/image105.wmf"/><Relationship Id="rId226" Type="http://schemas.openxmlformats.org/officeDocument/2006/relationships/image" Target="media/image115.wmf"/><Relationship Id="rId247" Type="http://schemas.openxmlformats.org/officeDocument/2006/relationships/image" Target="media/image126.wmf"/><Relationship Id="rId107" Type="http://schemas.openxmlformats.org/officeDocument/2006/relationships/image" Target="media/image53.png"/><Relationship Id="rId268" Type="http://schemas.openxmlformats.org/officeDocument/2006/relationships/image" Target="media/image137.wmf"/><Relationship Id="rId11" Type="http://schemas.openxmlformats.org/officeDocument/2006/relationships/image" Target="media/image4.wmf"/><Relationship Id="rId32" Type="http://schemas.openxmlformats.org/officeDocument/2006/relationships/oleObject" Target="embeddings/oleObject12.bin"/><Relationship Id="rId53" Type="http://schemas.openxmlformats.org/officeDocument/2006/relationships/oleObject" Target="embeddings/oleObject22.bin"/><Relationship Id="rId74" Type="http://schemas.openxmlformats.org/officeDocument/2006/relationships/oleObject" Target="embeddings/oleObject34.bin"/><Relationship Id="rId128" Type="http://schemas.openxmlformats.org/officeDocument/2006/relationships/oleObject" Target="embeddings/oleObject59.bin"/><Relationship Id="rId149" Type="http://schemas.openxmlformats.org/officeDocument/2006/relationships/image" Target="media/image75.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81.wmf"/><Relationship Id="rId181" Type="http://schemas.openxmlformats.org/officeDocument/2006/relationships/oleObject" Target="embeddings/oleObject83.bin"/><Relationship Id="rId216" Type="http://schemas.openxmlformats.org/officeDocument/2006/relationships/image" Target="media/image110.wmf"/><Relationship Id="rId237" Type="http://schemas.openxmlformats.org/officeDocument/2006/relationships/oleObject" Target="embeddings/oleObject111.bin"/><Relationship Id="rId258" Type="http://schemas.openxmlformats.org/officeDocument/2006/relationships/oleObject" Target="embeddings/oleObject121.bin"/><Relationship Id="rId22" Type="http://schemas.openxmlformats.org/officeDocument/2006/relationships/oleObject" Target="embeddings/oleObject7.bin"/><Relationship Id="rId43" Type="http://schemas.openxmlformats.org/officeDocument/2006/relationships/oleObject" Target="embeddings/oleObject18.bin"/><Relationship Id="rId64" Type="http://schemas.openxmlformats.org/officeDocument/2006/relationships/image" Target="media/image31.wmf"/><Relationship Id="rId118" Type="http://schemas.openxmlformats.org/officeDocument/2006/relationships/image" Target="media/image59.wmf"/><Relationship Id="rId139" Type="http://schemas.openxmlformats.org/officeDocument/2006/relationships/oleObject" Target="embeddings/oleObject65.bin"/><Relationship Id="rId85" Type="http://schemas.openxmlformats.org/officeDocument/2006/relationships/image" Target="media/image40.wmf"/><Relationship Id="rId150" Type="http://schemas.openxmlformats.org/officeDocument/2006/relationships/oleObject" Target="embeddings/oleObject69.bin"/><Relationship Id="rId171" Type="http://schemas.openxmlformats.org/officeDocument/2006/relationships/image" Target="media/image87.png"/><Relationship Id="rId192" Type="http://schemas.openxmlformats.org/officeDocument/2006/relationships/image" Target="media/image98.wmf"/><Relationship Id="rId206" Type="http://schemas.openxmlformats.org/officeDocument/2006/relationships/oleObject" Target="embeddings/oleObject95.bin"/><Relationship Id="rId227" Type="http://schemas.openxmlformats.org/officeDocument/2006/relationships/oleObject" Target="embeddings/oleObject106.bin"/><Relationship Id="rId248" Type="http://schemas.openxmlformats.org/officeDocument/2006/relationships/oleObject" Target="embeddings/oleObject116.bin"/><Relationship Id="rId269" Type="http://schemas.openxmlformats.org/officeDocument/2006/relationships/oleObject" Target="embeddings/oleObject126.bin"/><Relationship Id="rId12" Type="http://schemas.openxmlformats.org/officeDocument/2006/relationships/oleObject" Target="embeddings/oleObject2.bin"/><Relationship Id="rId33" Type="http://schemas.openxmlformats.org/officeDocument/2006/relationships/image" Target="media/image15.wmf"/><Relationship Id="rId108" Type="http://schemas.openxmlformats.org/officeDocument/2006/relationships/image" Target="media/image54.wmf"/><Relationship Id="rId129" Type="http://schemas.openxmlformats.org/officeDocument/2006/relationships/image" Target="media/image64.png"/><Relationship Id="rId54" Type="http://schemas.openxmlformats.org/officeDocument/2006/relationships/image" Target="media/image26.wmf"/><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image" Target="media/image69.wmf"/><Relationship Id="rId161" Type="http://schemas.openxmlformats.org/officeDocument/2006/relationships/oleObject" Target="embeddings/oleObject74.bin"/><Relationship Id="rId182" Type="http://schemas.openxmlformats.org/officeDocument/2006/relationships/image" Target="media/image93.wmf"/><Relationship Id="rId217" Type="http://schemas.openxmlformats.org/officeDocument/2006/relationships/oleObject" Target="embeddings/oleObject101.bin"/><Relationship Id="rId6" Type="http://schemas.openxmlformats.org/officeDocument/2006/relationships/endnotes" Target="endnotes.xml"/><Relationship Id="rId238" Type="http://schemas.openxmlformats.org/officeDocument/2006/relationships/image" Target="media/image121.wmf"/><Relationship Id="rId259" Type="http://schemas.openxmlformats.org/officeDocument/2006/relationships/image" Target="media/image132.wmf"/><Relationship Id="rId23" Type="http://schemas.openxmlformats.org/officeDocument/2006/relationships/image" Target="media/image10.wmf"/><Relationship Id="rId119" Type="http://schemas.openxmlformats.org/officeDocument/2006/relationships/oleObject" Target="embeddings/oleObject54.bin"/><Relationship Id="rId270" Type="http://schemas.openxmlformats.org/officeDocument/2006/relationships/header" Target="header1.xml"/><Relationship Id="rId44" Type="http://schemas.openxmlformats.org/officeDocument/2006/relationships/image" Target="media/image20.wmf"/><Relationship Id="rId60" Type="http://schemas.openxmlformats.org/officeDocument/2006/relationships/image" Target="media/image29.wmf"/><Relationship Id="rId65" Type="http://schemas.openxmlformats.org/officeDocument/2006/relationships/oleObject" Target="embeddings/oleObject28.bin"/><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image" Target="media/image65.wmf"/><Relationship Id="rId135" Type="http://schemas.openxmlformats.org/officeDocument/2006/relationships/oleObject" Target="embeddings/oleObject62.bin"/><Relationship Id="rId151" Type="http://schemas.openxmlformats.org/officeDocument/2006/relationships/image" Target="media/image76.wmf"/><Relationship Id="rId156" Type="http://schemas.openxmlformats.org/officeDocument/2006/relationships/oleObject" Target="embeddings/oleObject72.bin"/><Relationship Id="rId177" Type="http://schemas.openxmlformats.org/officeDocument/2006/relationships/oleObject" Target="embeddings/oleObject81.bin"/><Relationship Id="rId198" Type="http://schemas.openxmlformats.org/officeDocument/2006/relationships/image" Target="media/image101.wmf"/><Relationship Id="rId172" Type="http://schemas.openxmlformats.org/officeDocument/2006/relationships/image" Target="media/image88.wmf"/><Relationship Id="rId193" Type="http://schemas.openxmlformats.org/officeDocument/2006/relationships/oleObject" Target="embeddings/oleObject89.bin"/><Relationship Id="rId202" Type="http://schemas.openxmlformats.org/officeDocument/2006/relationships/image" Target="media/image103.wmf"/><Relationship Id="rId207" Type="http://schemas.openxmlformats.org/officeDocument/2006/relationships/image" Target="media/image106.wmf"/><Relationship Id="rId223" Type="http://schemas.openxmlformats.org/officeDocument/2006/relationships/oleObject" Target="embeddings/oleObject104.bin"/><Relationship Id="rId228" Type="http://schemas.openxmlformats.org/officeDocument/2006/relationships/image" Target="media/image116.wmf"/><Relationship Id="rId244" Type="http://schemas.openxmlformats.org/officeDocument/2006/relationships/oleObject" Target="embeddings/oleObject114.bin"/><Relationship Id="rId249" Type="http://schemas.openxmlformats.org/officeDocument/2006/relationships/image" Target="media/image127.wmf"/><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oleObject" Target="embeddings/oleObject49.bin"/><Relationship Id="rId260" Type="http://schemas.openxmlformats.org/officeDocument/2006/relationships/oleObject" Target="embeddings/oleObject122.bin"/><Relationship Id="rId265" Type="http://schemas.openxmlformats.org/officeDocument/2006/relationships/oleObject" Target="embeddings/oleObject124.bin"/><Relationship Id="rId34" Type="http://schemas.openxmlformats.org/officeDocument/2006/relationships/oleObject" Target="embeddings/oleObject13.bin"/><Relationship Id="rId50" Type="http://schemas.openxmlformats.org/officeDocument/2006/relationships/image" Target="media/image23.png"/><Relationship Id="rId55" Type="http://schemas.openxmlformats.org/officeDocument/2006/relationships/oleObject" Target="embeddings/oleObject23.bin"/><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image" Target="media/image50.png"/><Relationship Id="rId120" Type="http://schemas.openxmlformats.org/officeDocument/2006/relationships/image" Target="media/image60.wmf"/><Relationship Id="rId125" Type="http://schemas.openxmlformats.org/officeDocument/2006/relationships/image" Target="media/image62.wmf"/><Relationship Id="rId141" Type="http://schemas.openxmlformats.org/officeDocument/2006/relationships/oleObject" Target="embeddings/oleObject66.bin"/><Relationship Id="rId146" Type="http://schemas.openxmlformats.org/officeDocument/2006/relationships/image" Target="media/image73.wmf"/><Relationship Id="rId167" Type="http://schemas.openxmlformats.org/officeDocument/2006/relationships/oleObject" Target="embeddings/oleObject77.bin"/><Relationship Id="rId188" Type="http://schemas.openxmlformats.org/officeDocument/2006/relationships/oleObject" Target="embeddings/oleObject86.bin"/><Relationship Id="rId7" Type="http://schemas.openxmlformats.org/officeDocument/2006/relationships/image" Target="media/image1.png"/><Relationship Id="rId71" Type="http://schemas.openxmlformats.org/officeDocument/2006/relationships/image" Target="media/image34.wmf"/><Relationship Id="rId92" Type="http://schemas.openxmlformats.org/officeDocument/2006/relationships/oleObject" Target="embeddings/oleObject43.bin"/><Relationship Id="rId162" Type="http://schemas.openxmlformats.org/officeDocument/2006/relationships/image" Target="media/image82.wmf"/><Relationship Id="rId183" Type="http://schemas.openxmlformats.org/officeDocument/2006/relationships/oleObject" Target="embeddings/oleObject84.bin"/><Relationship Id="rId213" Type="http://schemas.openxmlformats.org/officeDocument/2006/relationships/oleObject" Target="embeddings/oleObject99.bin"/><Relationship Id="rId218" Type="http://schemas.openxmlformats.org/officeDocument/2006/relationships/image" Target="media/image111.wmf"/><Relationship Id="rId234" Type="http://schemas.openxmlformats.org/officeDocument/2006/relationships/image" Target="media/image119.wmf"/><Relationship Id="rId239" Type="http://schemas.openxmlformats.org/officeDocument/2006/relationships/oleObject" Target="embeddings/oleObject112.bin"/><Relationship Id="rId2" Type="http://schemas.microsoft.com/office/2007/relationships/stylesWithEffects" Target="stylesWithEffects.xml"/><Relationship Id="rId29" Type="http://schemas.openxmlformats.org/officeDocument/2006/relationships/image" Target="media/image13.wmf"/><Relationship Id="rId250" Type="http://schemas.openxmlformats.org/officeDocument/2006/relationships/oleObject" Target="embeddings/oleObject117.bin"/><Relationship Id="rId255" Type="http://schemas.openxmlformats.org/officeDocument/2006/relationships/image" Target="media/image130.wmf"/><Relationship Id="rId271" Type="http://schemas.openxmlformats.org/officeDocument/2006/relationships/fontTable" Target="fontTable.xml"/><Relationship Id="rId24" Type="http://schemas.openxmlformats.org/officeDocument/2006/relationships/oleObject" Target="embeddings/oleObject8.bin"/><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2.wmf"/><Relationship Id="rId87" Type="http://schemas.openxmlformats.org/officeDocument/2006/relationships/image" Target="media/image41.wmf"/><Relationship Id="rId110" Type="http://schemas.openxmlformats.org/officeDocument/2006/relationships/image" Target="media/image55.png"/><Relationship Id="rId115" Type="http://schemas.openxmlformats.org/officeDocument/2006/relationships/image" Target="media/image58.wmf"/><Relationship Id="rId131" Type="http://schemas.openxmlformats.org/officeDocument/2006/relationships/oleObject" Target="embeddings/oleObject60.bin"/><Relationship Id="rId136" Type="http://schemas.openxmlformats.org/officeDocument/2006/relationships/oleObject" Target="embeddings/oleObject63.bin"/><Relationship Id="rId157" Type="http://schemas.openxmlformats.org/officeDocument/2006/relationships/image" Target="media/image79.png"/><Relationship Id="rId178" Type="http://schemas.openxmlformats.org/officeDocument/2006/relationships/image" Target="media/image91.wmf"/><Relationship Id="rId61" Type="http://schemas.openxmlformats.org/officeDocument/2006/relationships/oleObject" Target="embeddings/oleObject26.bin"/><Relationship Id="rId82" Type="http://schemas.openxmlformats.org/officeDocument/2006/relationships/oleObject" Target="embeddings/oleObject38.bin"/><Relationship Id="rId152" Type="http://schemas.openxmlformats.org/officeDocument/2006/relationships/oleObject" Target="embeddings/oleObject70.bin"/><Relationship Id="rId173" Type="http://schemas.openxmlformats.org/officeDocument/2006/relationships/oleObject" Target="embeddings/oleObject79.bin"/><Relationship Id="rId194" Type="http://schemas.openxmlformats.org/officeDocument/2006/relationships/image" Target="media/image99.wmf"/><Relationship Id="rId199" Type="http://schemas.openxmlformats.org/officeDocument/2006/relationships/oleObject" Target="embeddings/oleObject92.bin"/><Relationship Id="rId203" Type="http://schemas.openxmlformats.org/officeDocument/2006/relationships/oleObject" Target="embeddings/oleObject94.bin"/><Relationship Id="rId208" Type="http://schemas.openxmlformats.org/officeDocument/2006/relationships/oleObject" Target="embeddings/oleObject96.bin"/><Relationship Id="rId229" Type="http://schemas.openxmlformats.org/officeDocument/2006/relationships/oleObject" Target="embeddings/oleObject107.bin"/><Relationship Id="rId19" Type="http://schemas.openxmlformats.org/officeDocument/2006/relationships/image" Target="media/image8.wmf"/><Relationship Id="rId224" Type="http://schemas.openxmlformats.org/officeDocument/2006/relationships/image" Target="media/image114.wmf"/><Relationship Id="rId240" Type="http://schemas.openxmlformats.org/officeDocument/2006/relationships/image" Target="media/image122.wmf"/><Relationship Id="rId245" Type="http://schemas.openxmlformats.org/officeDocument/2006/relationships/image" Target="media/image125.wmf"/><Relationship Id="rId261" Type="http://schemas.openxmlformats.org/officeDocument/2006/relationships/image" Target="media/image133.png"/><Relationship Id="rId266" Type="http://schemas.openxmlformats.org/officeDocument/2006/relationships/image" Target="media/image13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1.png"/><Relationship Id="rId126" Type="http://schemas.openxmlformats.org/officeDocument/2006/relationships/oleObject" Target="embeddings/oleObject58.bin"/><Relationship Id="rId147" Type="http://schemas.openxmlformats.org/officeDocument/2006/relationships/oleObject" Target="embeddings/oleObject68.bin"/><Relationship Id="rId168" Type="http://schemas.openxmlformats.org/officeDocument/2006/relationships/image" Target="media/image85.png"/><Relationship Id="rId8" Type="http://schemas.openxmlformats.org/officeDocument/2006/relationships/image" Target="media/image2.png"/><Relationship Id="rId51" Type="http://schemas.openxmlformats.org/officeDocument/2006/relationships/image" Target="media/image24.png"/><Relationship Id="rId72" Type="http://schemas.openxmlformats.org/officeDocument/2006/relationships/oleObject" Target="embeddings/oleObject32.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oleObject" Target="embeddings/oleObject55.bin"/><Relationship Id="rId142" Type="http://schemas.openxmlformats.org/officeDocument/2006/relationships/image" Target="media/image70.png"/><Relationship Id="rId163" Type="http://schemas.openxmlformats.org/officeDocument/2006/relationships/oleObject" Target="embeddings/oleObject75.bin"/><Relationship Id="rId184" Type="http://schemas.openxmlformats.org/officeDocument/2006/relationships/image" Target="media/image94.wmf"/><Relationship Id="rId189" Type="http://schemas.openxmlformats.org/officeDocument/2006/relationships/oleObject" Target="embeddings/oleObject87.bin"/><Relationship Id="rId219" Type="http://schemas.openxmlformats.org/officeDocument/2006/relationships/oleObject" Target="embeddings/oleObject102.bin"/><Relationship Id="rId3" Type="http://schemas.openxmlformats.org/officeDocument/2006/relationships/settings" Target="settings.xml"/><Relationship Id="rId214" Type="http://schemas.openxmlformats.org/officeDocument/2006/relationships/image" Target="media/image109.wmf"/><Relationship Id="rId230" Type="http://schemas.openxmlformats.org/officeDocument/2006/relationships/image" Target="media/image117.wmf"/><Relationship Id="rId235" Type="http://schemas.openxmlformats.org/officeDocument/2006/relationships/oleObject" Target="embeddings/oleObject110.bin"/><Relationship Id="rId251" Type="http://schemas.openxmlformats.org/officeDocument/2006/relationships/image" Target="media/image128.wmf"/><Relationship Id="rId256" Type="http://schemas.openxmlformats.org/officeDocument/2006/relationships/oleObject" Target="embeddings/oleObject120.bin"/><Relationship Id="rId25" Type="http://schemas.openxmlformats.org/officeDocument/2006/relationships/image" Target="media/image11.wmf"/><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oleObject" Target="embeddings/oleObject52.bin"/><Relationship Id="rId137" Type="http://schemas.openxmlformats.org/officeDocument/2006/relationships/image" Target="media/image68.wmf"/><Relationship Id="rId158" Type="http://schemas.openxmlformats.org/officeDocument/2006/relationships/image" Target="media/image80.wmf"/><Relationship Id="rId272"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image" Target="media/image30.wmf"/><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6.wmf"/><Relationship Id="rId132" Type="http://schemas.openxmlformats.org/officeDocument/2006/relationships/image" Target="media/image66.wmf"/><Relationship Id="rId153" Type="http://schemas.openxmlformats.org/officeDocument/2006/relationships/image" Target="media/image77.wmf"/><Relationship Id="rId174" Type="http://schemas.openxmlformats.org/officeDocument/2006/relationships/image" Target="media/image89.wmf"/><Relationship Id="rId179" Type="http://schemas.openxmlformats.org/officeDocument/2006/relationships/oleObject" Target="embeddings/oleObject82.bin"/><Relationship Id="rId195" Type="http://schemas.openxmlformats.org/officeDocument/2006/relationships/oleObject" Target="embeddings/oleObject90.bin"/><Relationship Id="rId209" Type="http://schemas.openxmlformats.org/officeDocument/2006/relationships/image" Target="media/image107.wmf"/><Relationship Id="rId190" Type="http://schemas.openxmlformats.org/officeDocument/2006/relationships/image" Target="media/image97.wmf"/><Relationship Id="rId204" Type="http://schemas.openxmlformats.org/officeDocument/2006/relationships/image" Target="media/image104.png"/><Relationship Id="rId220" Type="http://schemas.openxmlformats.org/officeDocument/2006/relationships/image" Target="media/image112.wmf"/><Relationship Id="rId225" Type="http://schemas.openxmlformats.org/officeDocument/2006/relationships/oleObject" Target="embeddings/oleObject105.bin"/><Relationship Id="rId241" Type="http://schemas.openxmlformats.org/officeDocument/2006/relationships/oleObject" Target="embeddings/oleObject113.bin"/><Relationship Id="rId246" Type="http://schemas.openxmlformats.org/officeDocument/2006/relationships/oleObject" Target="embeddings/oleObject115.bin"/><Relationship Id="rId267" Type="http://schemas.openxmlformats.org/officeDocument/2006/relationships/oleObject" Target="embeddings/oleObject125.bin"/><Relationship Id="rId15" Type="http://schemas.openxmlformats.org/officeDocument/2006/relationships/image" Target="media/image6.wmf"/><Relationship Id="rId36" Type="http://schemas.openxmlformats.org/officeDocument/2006/relationships/oleObject" Target="embeddings/oleObject14.bin"/><Relationship Id="rId57" Type="http://schemas.openxmlformats.org/officeDocument/2006/relationships/oleObject" Target="embeddings/oleObject24.bin"/><Relationship Id="rId106" Type="http://schemas.openxmlformats.org/officeDocument/2006/relationships/image" Target="media/image52.png"/><Relationship Id="rId127" Type="http://schemas.openxmlformats.org/officeDocument/2006/relationships/image" Target="media/image63.wmf"/><Relationship Id="rId262" Type="http://schemas.openxmlformats.org/officeDocument/2006/relationships/image" Target="media/image134.wmf"/><Relationship Id="rId10" Type="http://schemas.openxmlformats.org/officeDocument/2006/relationships/oleObject" Target="embeddings/oleObject1.bin"/><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jpeg"/><Relationship Id="rId122" Type="http://schemas.openxmlformats.org/officeDocument/2006/relationships/image" Target="media/image61.wmf"/><Relationship Id="rId143" Type="http://schemas.openxmlformats.org/officeDocument/2006/relationships/image" Target="media/image71.png"/><Relationship Id="rId148" Type="http://schemas.openxmlformats.org/officeDocument/2006/relationships/image" Target="media/image74.png"/><Relationship Id="rId164" Type="http://schemas.openxmlformats.org/officeDocument/2006/relationships/image" Target="media/image83.wmf"/><Relationship Id="rId169" Type="http://schemas.openxmlformats.org/officeDocument/2006/relationships/image" Target="media/image86.wmf"/><Relationship Id="rId185" Type="http://schemas.openxmlformats.org/officeDocument/2006/relationships/oleObject" Target="embeddings/oleObject85.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92.wmf"/><Relationship Id="rId210" Type="http://schemas.openxmlformats.org/officeDocument/2006/relationships/oleObject" Target="embeddings/oleObject97.bin"/><Relationship Id="rId215" Type="http://schemas.openxmlformats.org/officeDocument/2006/relationships/oleObject" Target="embeddings/oleObject100.bin"/><Relationship Id="rId236" Type="http://schemas.openxmlformats.org/officeDocument/2006/relationships/image" Target="media/image120.wmf"/><Relationship Id="rId257" Type="http://schemas.openxmlformats.org/officeDocument/2006/relationships/image" Target="media/image131.wmf"/><Relationship Id="rId26" Type="http://schemas.openxmlformats.org/officeDocument/2006/relationships/oleObject" Target="embeddings/oleObject9.bin"/><Relationship Id="rId231" Type="http://schemas.openxmlformats.org/officeDocument/2006/relationships/oleObject" Target="embeddings/oleObject108.bin"/><Relationship Id="rId252" Type="http://schemas.openxmlformats.org/officeDocument/2006/relationships/oleObject" Target="embeddings/oleObject118.bin"/><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oleObject" Target="embeddings/oleObject71.bin"/><Relationship Id="rId175" Type="http://schemas.openxmlformats.org/officeDocument/2006/relationships/oleObject" Target="embeddings/oleObject80.bin"/><Relationship Id="rId196" Type="http://schemas.openxmlformats.org/officeDocument/2006/relationships/image" Target="media/image100.wmf"/><Relationship Id="rId200" Type="http://schemas.openxmlformats.org/officeDocument/2006/relationships/image" Target="media/image102.wmf"/><Relationship Id="rId16" Type="http://schemas.openxmlformats.org/officeDocument/2006/relationships/oleObject" Target="embeddings/oleObject4.bin"/><Relationship Id="rId221" Type="http://schemas.openxmlformats.org/officeDocument/2006/relationships/oleObject" Target="embeddings/oleObject103.bin"/><Relationship Id="rId242" Type="http://schemas.openxmlformats.org/officeDocument/2006/relationships/image" Target="media/image123.png"/><Relationship Id="rId263" Type="http://schemas.openxmlformats.org/officeDocument/2006/relationships/oleObject" Target="embeddings/oleObject123.bin"/><Relationship Id="rId37" Type="http://schemas.openxmlformats.org/officeDocument/2006/relationships/oleObject" Target="embeddings/oleObject15.bin"/><Relationship Id="rId58" Type="http://schemas.openxmlformats.org/officeDocument/2006/relationships/image" Target="media/image28.wmf"/><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oleObject" Target="embeddings/oleObject56.bin"/><Relationship Id="rId144" Type="http://schemas.openxmlformats.org/officeDocument/2006/relationships/image" Target="media/image72.wmf"/><Relationship Id="rId90" Type="http://schemas.openxmlformats.org/officeDocument/2006/relationships/oleObject" Target="embeddings/oleObject42.bin"/><Relationship Id="rId165" Type="http://schemas.openxmlformats.org/officeDocument/2006/relationships/oleObject" Target="embeddings/oleObject76.bin"/><Relationship Id="rId186" Type="http://schemas.openxmlformats.org/officeDocument/2006/relationships/image" Target="media/image95.png"/><Relationship Id="rId211" Type="http://schemas.openxmlformats.org/officeDocument/2006/relationships/image" Target="media/image108.wmf"/><Relationship Id="rId232" Type="http://schemas.openxmlformats.org/officeDocument/2006/relationships/image" Target="media/image118.png"/><Relationship Id="rId253" Type="http://schemas.openxmlformats.org/officeDocument/2006/relationships/image" Target="media/image129.wmf"/><Relationship Id="rId27" Type="http://schemas.openxmlformats.org/officeDocument/2006/relationships/image" Target="media/image12.wmf"/><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image" Target="media/image57.wmf"/><Relationship Id="rId134" Type="http://schemas.openxmlformats.org/officeDocument/2006/relationships/image" Target="media/image67.wmf"/><Relationship Id="rId80" Type="http://schemas.openxmlformats.org/officeDocument/2006/relationships/oleObject" Target="embeddings/oleObject37.bin"/><Relationship Id="rId155" Type="http://schemas.openxmlformats.org/officeDocument/2006/relationships/image" Target="media/image78.wmf"/><Relationship Id="rId176" Type="http://schemas.openxmlformats.org/officeDocument/2006/relationships/image" Target="media/image90.wmf"/><Relationship Id="rId197" Type="http://schemas.openxmlformats.org/officeDocument/2006/relationships/oleObject" Target="embeddings/oleObject91.bin"/><Relationship Id="rId201" Type="http://schemas.openxmlformats.org/officeDocument/2006/relationships/oleObject" Target="embeddings/oleObject93.bin"/><Relationship Id="rId222" Type="http://schemas.openxmlformats.org/officeDocument/2006/relationships/image" Target="media/image113.wmf"/><Relationship Id="rId243" Type="http://schemas.openxmlformats.org/officeDocument/2006/relationships/image" Target="media/image124.wmf"/><Relationship Id="rId264" Type="http://schemas.openxmlformats.org/officeDocument/2006/relationships/image" Target="media/image135.wmf"/><Relationship Id="rId17" Type="http://schemas.openxmlformats.org/officeDocument/2006/relationships/image" Target="media/image7.wmf"/><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8.bin"/><Relationship Id="rId124" Type="http://schemas.openxmlformats.org/officeDocument/2006/relationships/oleObject" Target="embeddings/oleObject57.bin"/><Relationship Id="rId70" Type="http://schemas.openxmlformats.org/officeDocument/2006/relationships/oleObject" Target="embeddings/oleObject31.bin"/><Relationship Id="rId91" Type="http://schemas.openxmlformats.org/officeDocument/2006/relationships/image" Target="media/image43.wmf"/><Relationship Id="rId145" Type="http://schemas.openxmlformats.org/officeDocument/2006/relationships/oleObject" Target="embeddings/oleObject67.bin"/><Relationship Id="rId166" Type="http://schemas.openxmlformats.org/officeDocument/2006/relationships/image" Target="media/image84.wmf"/><Relationship Id="rId187" Type="http://schemas.openxmlformats.org/officeDocument/2006/relationships/image" Target="media/image96.wmf"/><Relationship Id="rId1" Type="http://schemas.openxmlformats.org/officeDocument/2006/relationships/styles" Target="styles.xml"/><Relationship Id="rId212" Type="http://schemas.openxmlformats.org/officeDocument/2006/relationships/oleObject" Target="embeddings/oleObject98.bin"/><Relationship Id="rId233" Type="http://schemas.openxmlformats.org/officeDocument/2006/relationships/oleObject" Target="embeddings/oleObject109.bin"/><Relationship Id="rId254" Type="http://schemas.openxmlformats.org/officeDocument/2006/relationships/oleObject" Target="embeddings/oleObject119.bin"/><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oleObject" Target="embeddings/oleObject5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2714</Words>
  <Characters>15473</Characters>
  <Application>Microsoft Office Word</Application>
  <DocSecurity>0</DocSecurity>
  <Lines>128</Lines>
  <Paragraphs>36</Paragraphs>
  <ScaleCrop>false</ScaleCrop>
  <Company>Microsoft</Company>
  <LinksUpToDate>false</LinksUpToDate>
  <CharactersWithSpaces>18151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2020-12-23T02:16:00Z</dcterms:created>
  <dcterms:modified xsi:type="dcterms:W3CDTF">2020-12-23T02:16:00Z</dcterms:modified>
</cp:coreProperties>
</file>